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726CB2" w:rsidRDefault="007E5729" w:rsidP="00726CB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6E2335" w:rsidRPr="006E2335">
        <w:rPr>
          <w:rFonts w:ascii="Times New Roman" w:eastAsia="Times New Roman" w:hAnsi="Times New Roman"/>
          <w:b/>
          <w:bCs/>
          <w:i/>
          <w:sz w:val="24"/>
          <w:szCs w:val="24"/>
        </w:rPr>
        <w:t>„Доставка  на консумативи за принтери и копирна техника за нуждите на Община Стара Загора“</w:t>
      </w:r>
    </w:p>
    <w:p w:rsidR="006E2335" w:rsidRDefault="006E2335" w:rsidP="00726CB2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7E5729" w:rsidRPr="007E5729" w:rsidRDefault="007E5729" w:rsidP="00726CB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качеството ми на лице по чл. 40, ал. </w:t>
      </w:r>
      <w:r w:rsidR="000A72EA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1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от ППЗОП, не съм осъждан с влязла в сила присъда/реабилитиран съм </w:t>
      </w:r>
      <w:r w:rsidRPr="006E2335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6E2335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престъпление по чл. 108а, чл. 159а – 159г, чл. 172, чл. 192а, чл. 194 – 217, чл. 219 – 252, чл. 253 – 260, чл. 301 – 307, чл. </w:t>
      </w:r>
      <w:r w:rsidR="000A72EA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321, чл. 321а и чл. 352 – 353е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от Наказателния кодекс;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качеството ми на лице по чл. 40, ал. </w:t>
      </w:r>
      <w:r w:rsidR="000A72EA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1</w:t>
      </w:r>
      <w:r w:rsidR="00E359EA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от ППЗОП, не съм/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осъждан </w:t>
      </w:r>
      <w:r w:rsidR="00E359EA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съм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с влязла в сила присъда </w:t>
      </w:r>
      <w:r w:rsidRPr="006E2335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6E2335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</w:t>
      </w:r>
      <w:r w:rsidR="00E359EA">
        <w:rPr>
          <w:rFonts w:ascii="Times New Roman" w:eastAsia="Times New Roman" w:hAnsi="Times New Roman"/>
          <w:sz w:val="24"/>
          <w:szCs w:val="24"/>
          <w:lang w:val="ru-RU" w:eastAsia="bg-BG"/>
        </w:rPr>
        <w:t>ние, аналогично на тези по т. 1</w:t>
      </w:r>
      <w:bookmarkStart w:id="0" w:name="_GoBack"/>
      <w:bookmarkEnd w:id="0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, в друга държава членка или трета страна.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е налице (невярното се зачертава) конфликт на интереси, който не може да бъде отстранен.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Конфликт на интереси“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6E2335">
        <w:rPr>
          <w:rFonts w:ascii="Times New Roman" w:eastAsia="Times New Roman" w:hAnsi="Times New Roman" w:cs="Tahoma"/>
          <w:bCs/>
          <w:i/>
          <w:sz w:val="20"/>
          <w:szCs w:val="20"/>
          <w:lang w:val="ru-RU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r w:rsidR="000A72EA">
        <w:rPr>
          <w:rFonts w:ascii="Times New Roman" w:eastAsia="Times New Roman" w:hAnsi="Times New Roman" w:cs="Tahoma"/>
          <w:bCs/>
          <w:i/>
          <w:sz w:val="20"/>
          <w:szCs w:val="20"/>
          <w:lang w:val="ru-RU" w:eastAsia="bg-BG"/>
        </w:rPr>
        <w:t>1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 </w:t>
      </w:r>
    </w:p>
    <w:p w:rsidR="007E5729" w:rsidRPr="007E5729" w:rsidRDefault="000A72EA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            </w:t>
      </w:r>
      <w:r w:rsidR="007E5729"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700" w:rsidRDefault="00B45700" w:rsidP="00554B28">
      <w:pPr>
        <w:spacing w:after="0" w:line="240" w:lineRule="auto"/>
      </w:pPr>
      <w:r>
        <w:separator/>
      </w:r>
    </w:p>
  </w:endnote>
  <w:endnote w:type="continuationSeparator" w:id="0">
    <w:p w:rsidR="00B45700" w:rsidRDefault="00B45700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700" w:rsidRDefault="00B45700" w:rsidP="00554B28">
      <w:pPr>
        <w:spacing w:after="0" w:line="240" w:lineRule="auto"/>
      </w:pPr>
      <w:r>
        <w:separator/>
      </w:r>
    </w:p>
  </w:footnote>
  <w:footnote w:type="continuationSeparator" w:id="0">
    <w:p w:rsidR="00B45700" w:rsidRDefault="00B45700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A72EA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2335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5700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359EA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466434A"/>
  <w15:docId w15:val="{C1DA48DD-4345-40D8-8A36-7C1F666C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C46C2-27C3-48A5-BED1-B59DC8B0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2497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15</cp:revision>
  <cp:lastPrinted>2015-06-30T13:16:00Z</cp:lastPrinted>
  <dcterms:created xsi:type="dcterms:W3CDTF">2016-05-11T11:03:00Z</dcterms:created>
  <dcterms:modified xsi:type="dcterms:W3CDTF">2019-07-23T11:24:00Z</dcterms:modified>
</cp:coreProperties>
</file>