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A94994">
        <w:rPr>
          <w:rFonts w:ascii="Times New Roman" w:eastAsia="Calibri" w:hAnsi="Times New Roman" w:cs="Times New Roman"/>
          <w:b/>
          <w:lang w:val="en-US" w:eastAsia="bg-BG"/>
        </w:rPr>
        <w:t>012</w:t>
      </w:r>
      <w:r w:rsidRPr="00270D00">
        <w:rPr>
          <w:rFonts w:ascii="Times New Roman" w:eastAsia="Calibri" w:hAnsi="Times New Roman" w:cs="Times New Roman"/>
          <w:b/>
          <w:lang w:eastAsia="bg-BG"/>
        </w:rPr>
        <w:t xml:space="preserve">, дата </w:t>
      </w:r>
      <w:r w:rsidR="00A94994" w:rsidRPr="00A94994">
        <w:rPr>
          <w:rFonts w:ascii="Times New Roman" w:eastAsia="Calibri" w:hAnsi="Times New Roman" w:cs="Times New Roman"/>
          <w:b/>
          <w:lang w:eastAsia="bg-BG"/>
        </w:rPr>
        <w:t>17/01/2019</w:t>
      </w:r>
      <w:r w:rsidR="00A94994">
        <w:rPr>
          <w:rFonts w:ascii="Times New Roman" w:eastAsia="Calibri" w:hAnsi="Times New Roman" w:cs="Times New Roman"/>
          <w:b/>
          <w:lang w:eastAsia="bg-BG"/>
        </w:rPr>
        <w:t>г</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7A1125" w:rsidRPr="007A1125">
        <w:rPr>
          <w:rFonts w:ascii="Times New Roman" w:eastAsia="Calibri" w:hAnsi="Times New Roman" w:cs="Times New Roman"/>
          <w:b/>
          <w:bCs/>
          <w:lang w:eastAsia="bg-BG"/>
        </w:rPr>
        <w:t>2019/S 012-023249</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A1125" w:rsidRPr="007A1125" w:rsidRDefault="00270D00" w:rsidP="007A112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7A1125" w:rsidRPr="007A1125">
          <w:rPr>
            <w:rStyle w:val="a6"/>
            <w:lang w:val="en-US"/>
          </w:rPr>
          <w:t>https://www.starazagora.bg/bg/posts/view/</w:t>
        </w:r>
        <w:r w:rsidR="007A1125" w:rsidRPr="007A1125">
          <w:rPr>
            <w:rStyle w:val="a6"/>
            <w:bCs/>
            <w:lang w:val="en-US"/>
          </w:rPr>
          <w:t>12268</w:t>
        </w:r>
      </w:hyperlink>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7A1125" w:rsidRPr="007A1125">
              <w:rPr>
                <w:rFonts w:ascii="Times New Roman" w:eastAsia="Times New Roman" w:hAnsi="Times New Roman"/>
                <w:b/>
                <w:bCs/>
                <w:i/>
                <w:sz w:val="24"/>
                <w:szCs w:val="24"/>
              </w:rPr>
              <w:t xml:space="preserve">„Доставка на 2 броя комунални машини с прикачен инвентар за нуждите на звено „Озеленяване ни </w:t>
            </w:r>
            <w:r w:rsidR="007A1125" w:rsidRPr="007A1125">
              <w:rPr>
                <w:rFonts w:ascii="Times New Roman" w:eastAsia="Times New Roman" w:hAnsi="Times New Roman"/>
                <w:b/>
                <w:bCs/>
                <w:i/>
                <w:sz w:val="24"/>
                <w:szCs w:val="24"/>
              </w:rPr>
              <w:lastRenderedPageBreak/>
              <w:t>комунални дейности“ в община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7A1125" w:rsidRPr="007A1125" w:rsidRDefault="007A1125" w:rsidP="007A1125">
            <w:pPr>
              <w:shd w:val="clear" w:color="auto" w:fill="FFFFFF"/>
              <w:spacing w:after="0" w:line="276" w:lineRule="auto"/>
              <w:jc w:val="both"/>
              <w:rPr>
                <w:rFonts w:ascii="Times New Roman" w:hAnsi="Times New Roman" w:cs="Times New Roman"/>
                <w:sz w:val="24"/>
                <w:szCs w:val="24"/>
                <w:shd w:val="clear" w:color="auto" w:fill="FFFFFF"/>
              </w:rPr>
            </w:pPr>
            <w:r w:rsidRPr="007A1125">
              <w:rPr>
                <w:rFonts w:ascii="Times New Roman" w:hAnsi="Times New Roman" w:cs="Times New Roman"/>
                <w:sz w:val="24"/>
                <w:szCs w:val="24"/>
                <w:shd w:val="clear" w:color="auto" w:fill="FFFFFF"/>
              </w:rPr>
              <w:t xml:space="preserve">Предмет на доставка са 2 броя комунални машини с прикачен инвентар за нуждите на звено „Озеленяване ни комунални дейности“ в община Стара Загора, </w:t>
            </w:r>
            <w:proofErr w:type="spellStart"/>
            <w:r w:rsidRPr="007A1125">
              <w:rPr>
                <w:rFonts w:ascii="Times New Roman" w:hAnsi="Times New Roman" w:cs="Times New Roman"/>
                <w:sz w:val="24"/>
                <w:szCs w:val="24"/>
                <w:shd w:val="clear" w:color="auto" w:fill="FFFFFF"/>
              </w:rPr>
              <w:t>комплектовани</w:t>
            </w:r>
            <w:proofErr w:type="spellEnd"/>
            <w:r w:rsidRPr="007A1125">
              <w:rPr>
                <w:rFonts w:ascii="Times New Roman" w:hAnsi="Times New Roman" w:cs="Times New Roman"/>
                <w:sz w:val="24"/>
                <w:szCs w:val="24"/>
                <w:shd w:val="clear" w:color="auto" w:fill="FFFFFF"/>
              </w:rPr>
              <w:t xml:space="preserve"> с:</w:t>
            </w:r>
          </w:p>
          <w:p w:rsidR="007A1125" w:rsidRPr="007A1125" w:rsidRDefault="007A1125" w:rsidP="007A1125">
            <w:pPr>
              <w:shd w:val="clear" w:color="auto" w:fill="FFFFFF"/>
              <w:spacing w:after="0" w:line="276" w:lineRule="auto"/>
              <w:jc w:val="both"/>
              <w:rPr>
                <w:rFonts w:ascii="Times New Roman" w:hAnsi="Times New Roman" w:cs="Times New Roman"/>
                <w:sz w:val="24"/>
                <w:szCs w:val="24"/>
                <w:shd w:val="clear" w:color="auto" w:fill="FFFFFF"/>
              </w:rPr>
            </w:pPr>
            <w:r w:rsidRPr="007A1125">
              <w:rPr>
                <w:rFonts w:ascii="Times New Roman" w:hAnsi="Times New Roman" w:cs="Times New Roman"/>
                <w:sz w:val="24"/>
                <w:szCs w:val="24"/>
                <w:shd w:val="clear" w:color="auto" w:fill="FFFFFF"/>
              </w:rPr>
              <w:t>— 1 бр. система за измиване с четки,</w:t>
            </w:r>
          </w:p>
          <w:p w:rsidR="007A1125" w:rsidRPr="007A1125" w:rsidRDefault="007A1125" w:rsidP="007A1125">
            <w:pPr>
              <w:shd w:val="clear" w:color="auto" w:fill="FFFFFF"/>
              <w:spacing w:after="0" w:line="276" w:lineRule="auto"/>
              <w:jc w:val="both"/>
              <w:rPr>
                <w:rFonts w:ascii="Times New Roman" w:hAnsi="Times New Roman" w:cs="Times New Roman"/>
                <w:sz w:val="24"/>
                <w:szCs w:val="24"/>
                <w:shd w:val="clear" w:color="auto" w:fill="FFFFFF"/>
              </w:rPr>
            </w:pPr>
            <w:r w:rsidRPr="007A1125">
              <w:rPr>
                <w:rFonts w:ascii="Times New Roman" w:hAnsi="Times New Roman" w:cs="Times New Roman"/>
                <w:sz w:val="24"/>
                <w:szCs w:val="24"/>
                <w:shd w:val="clear" w:color="auto" w:fill="FFFFFF"/>
              </w:rPr>
              <w:t xml:space="preserve">— </w:t>
            </w:r>
            <w:proofErr w:type="spellStart"/>
            <w:r w:rsidRPr="007A1125">
              <w:rPr>
                <w:rFonts w:ascii="Times New Roman" w:hAnsi="Times New Roman" w:cs="Times New Roman"/>
                <w:sz w:val="24"/>
                <w:szCs w:val="24"/>
                <w:shd w:val="clear" w:color="auto" w:fill="FFFFFF"/>
              </w:rPr>
              <w:t>конвесирна</w:t>
            </w:r>
            <w:proofErr w:type="spellEnd"/>
            <w:r w:rsidRPr="007A1125">
              <w:rPr>
                <w:rFonts w:ascii="Times New Roman" w:hAnsi="Times New Roman" w:cs="Times New Roman"/>
                <w:sz w:val="24"/>
                <w:szCs w:val="24"/>
                <w:shd w:val="clear" w:color="auto" w:fill="FFFFFF"/>
              </w:rPr>
              <w:t xml:space="preserve"> четка — 2 бр.,</w:t>
            </w:r>
          </w:p>
          <w:p w:rsidR="00270D00" w:rsidRPr="007A1125" w:rsidRDefault="007A1125" w:rsidP="00270D00">
            <w:pPr>
              <w:shd w:val="clear" w:color="auto" w:fill="FFFFFF"/>
              <w:spacing w:after="0" w:line="276" w:lineRule="auto"/>
              <w:jc w:val="both"/>
              <w:rPr>
                <w:rFonts w:ascii="Times New Roman" w:hAnsi="Times New Roman" w:cs="Times New Roman"/>
                <w:sz w:val="24"/>
                <w:szCs w:val="24"/>
                <w:shd w:val="clear" w:color="auto" w:fill="FFFFFF"/>
              </w:rPr>
            </w:pPr>
            <w:r w:rsidRPr="007A1125">
              <w:rPr>
                <w:rFonts w:ascii="Times New Roman" w:hAnsi="Times New Roman" w:cs="Times New Roman"/>
                <w:sz w:val="24"/>
                <w:szCs w:val="24"/>
                <w:shd w:val="clear" w:color="auto" w:fill="FFFFFF"/>
              </w:rPr>
              <w:t xml:space="preserve">— </w:t>
            </w:r>
            <w:proofErr w:type="spellStart"/>
            <w:r w:rsidRPr="007A1125">
              <w:rPr>
                <w:rFonts w:ascii="Times New Roman" w:hAnsi="Times New Roman" w:cs="Times New Roman"/>
                <w:sz w:val="24"/>
                <w:szCs w:val="24"/>
                <w:shd w:val="clear" w:color="auto" w:fill="FFFFFF"/>
              </w:rPr>
              <w:t>метачна</w:t>
            </w:r>
            <w:proofErr w:type="spellEnd"/>
            <w:r w:rsidRPr="007A1125">
              <w:rPr>
                <w:rFonts w:ascii="Times New Roman" w:hAnsi="Times New Roman" w:cs="Times New Roman"/>
                <w:sz w:val="24"/>
                <w:szCs w:val="24"/>
                <w:shd w:val="clear" w:color="auto" w:fill="FFFFFF"/>
              </w:rPr>
              <w:t xml:space="preserve"> система — 2 бр.</w:t>
            </w:r>
            <w:bookmarkStart w:id="0" w:name="_GoBack"/>
            <w:bookmarkEnd w:id="0"/>
            <w:r w:rsidR="00A94994" w:rsidRPr="00A94994">
              <w:rPr>
                <w:rFonts w:ascii="Times New Roman" w:hAnsi="Times New Roman" w:cs="Times New Roman"/>
                <w:sz w:val="24"/>
                <w:szCs w:val="24"/>
                <w:shd w:val="clear" w:color="auto" w:fill="FFFFFF"/>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w:t>
            </w:r>
            <w:r w:rsidRPr="00270D00">
              <w:rPr>
                <w:rFonts w:ascii="Times New Roman" w:eastAsia="Calibri" w:hAnsi="Times New Roman" w:cs="Times New Roman"/>
                <w:lang w:eastAsia="bg-BG"/>
              </w:rPr>
              <w:lastRenderedPageBreak/>
              <w:t>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lastRenderedPageBreak/>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lastRenderedPageBreak/>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270D00">
              <w:rPr>
                <w:rFonts w:ascii="Times New Roman" w:eastAsia="Calibri" w:hAnsi="Times New Roman" w:cs="Times New Roman"/>
                <w:lang w:eastAsia="bg-BG"/>
              </w:rPr>
              <w:lastRenderedPageBreak/>
              <w:t>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документацията, изисквана в съответното обявление или в </w:t>
            </w:r>
            <w:r w:rsidRPr="00270D00">
              <w:rPr>
                <w:rFonts w:ascii="Times New Roman" w:eastAsia="Calibri" w:hAnsi="Times New Roman" w:cs="Times New Roman"/>
                <w:i/>
                <w:lang w:eastAsia="bg-BG"/>
              </w:rPr>
              <w:lastRenderedPageBreak/>
              <w:t>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w:t>
            </w:r>
            <w:r w:rsidRPr="00270D00">
              <w:rPr>
                <w:rFonts w:ascii="Times New Roman" w:eastAsia="Calibri" w:hAnsi="Times New Roman" w:cs="Times New Roman"/>
                <w:lang w:eastAsia="bg-BG"/>
              </w:rPr>
              <w:lastRenderedPageBreak/>
              <w:t xml:space="preserve">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Ако да, моля посочете какво и дали икономическият оператор го притежава: […] </w:t>
            </w: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w:t>
            </w:r>
            <w:r w:rsidRPr="00270D00">
              <w:rPr>
                <w:rFonts w:ascii="Times New Roman" w:eastAsia="Calibri" w:hAnsi="Times New Roman" w:cs="Times New Roman"/>
                <w:lang w:eastAsia="bg-BG"/>
              </w:rPr>
              <w:lastRenderedPageBreak/>
              <w:t>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xml:space="preserve">, доказващи съответствието на продуктите, които могат да бъдат ясно идентифицирани чрез позоваване на </w:t>
            </w:r>
            <w:r w:rsidRPr="00270D00">
              <w:rPr>
                <w:rFonts w:ascii="Times New Roman" w:eastAsia="Calibri" w:hAnsi="Times New Roman" w:cs="Times New Roman"/>
                <w:lang w:eastAsia="bg-BG"/>
              </w:rPr>
              <w:lastRenderedPageBreak/>
              <w:t>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lastRenderedPageBreak/>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7A1125"/>
    <w:rsid w:val="00A94994"/>
    <w:rsid w:val="00D2521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B20A"/>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4592</Words>
  <Characters>26175</Characters>
  <Application>Microsoft Office Word</Application>
  <DocSecurity>0</DocSecurity>
  <Lines>218</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3</cp:revision>
  <dcterms:created xsi:type="dcterms:W3CDTF">2019-01-17T14:07:00Z</dcterms:created>
  <dcterms:modified xsi:type="dcterms:W3CDTF">2019-01-17T14:09:00Z</dcterms:modified>
</cp:coreProperties>
</file>