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622" w:rsidRPr="00BD7358" w:rsidRDefault="00BF4622" w:rsidP="00BF4622">
      <w:pPr>
        <w:shd w:val="clear" w:color="auto" w:fill="FFFFFF"/>
        <w:spacing w:after="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ОБРАЗЕЦ</w:t>
      </w:r>
    </w:p>
    <w:p w:rsidR="00BF4622" w:rsidRPr="00BD7358" w:rsidRDefault="00BF4622" w:rsidP="00BF4622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BF4622" w:rsidRPr="00BD7358" w:rsidRDefault="00BF4622" w:rsidP="00BF4622">
      <w:pPr>
        <w:shd w:val="clear" w:color="auto" w:fill="FFFFFF"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>ЦЕНОВО ПРЕДЛОЖЕНИЕ</w:t>
      </w: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 xml:space="preserve">от 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bg-BG"/>
        </w:rPr>
        <w:t>.........................</w:t>
      </w:r>
    </w:p>
    <w:p w:rsidR="00BF4622" w:rsidRPr="00BD7358" w:rsidRDefault="00BF4622" w:rsidP="00BF4622">
      <w:pPr>
        <w:shd w:val="clear" w:color="auto" w:fill="FFFFFF"/>
        <w:spacing w:after="0"/>
        <w:jc w:val="center"/>
        <w:rPr>
          <w:rFonts w:ascii="Times New Roman" w:hAnsi="Times New Roman"/>
          <w:color w:val="333333"/>
          <w:sz w:val="24"/>
          <w:szCs w:val="24"/>
          <w:lang w:eastAsia="bg-BG"/>
        </w:rPr>
      </w:pPr>
      <w:r w:rsidRPr="00BD7358">
        <w:rPr>
          <w:rFonts w:ascii="Times New Roman" w:hAnsi="Times New Roman"/>
          <w:i/>
          <w:color w:val="333333"/>
          <w:sz w:val="24"/>
          <w:szCs w:val="24"/>
          <w:lang w:eastAsia="bg-BG"/>
        </w:rPr>
        <w:t>(наименование на участника</w:t>
      </w:r>
      <w:r w:rsidRPr="00BD7358">
        <w:rPr>
          <w:rFonts w:ascii="Times New Roman" w:hAnsi="Times New Roman"/>
          <w:color w:val="333333"/>
          <w:sz w:val="24"/>
          <w:szCs w:val="24"/>
          <w:lang w:eastAsia="bg-BG"/>
        </w:rPr>
        <w:t>)</w:t>
      </w: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>и подписано от</w:t>
      </w:r>
      <w:r>
        <w:rPr>
          <w:rFonts w:ascii="Times New Roman" w:hAnsi="Times New Roman"/>
          <w:sz w:val="24"/>
          <w:szCs w:val="24"/>
          <w:lang w:eastAsia="bg-BG"/>
        </w:rPr>
        <w:t xml:space="preserve"> ..........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</w:t>
      </w:r>
    </w:p>
    <w:p w:rsidR="00BF4622" w:rsidRPr="00BD7358" w:rsidRDefault="00BF4622" w:rsidP="00BF4622">
      <w:pPr>
        <w:shd w:val="clear" w:color="auto" w:fill="FFFFFF"/>
        <w:spacing w:after="0"/>
        <w:jc w:val="center"/>
        <w:rPr>
          <w:rFonts w:ascii="Times New Roman" w:hAnsi="Times New Roman"/>
          <w:i/>
          <w:color w:val="333333"/>
          <w:sz w:val="24"/>
          <w:szCs w:val="24"/>
          <w:lang w:eastAsia="bg-BG"/>
        </w:rPr>
      </w:pPr>
      <w:r w:rsidRPr="00BD7358">
        <w:rPr>
          <w:rFonts w:ascii="Times New Roman" w:hAnsi="Times New Roman"/>
          <w:i/>
          <w:color w:val="333333"/>
          <w:sz w:val="24"/>
          <w:szCs w:val="24"/>
          <w:lang w:eastAsia="bg-BG"/>
        </w:rPr>
        <w:t>(трите имена и ЕГН)</w:t>
      </w: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color w:val="808080"/>
          <w:sz w:val="24"/>
          <w:szCs w:val="24"/>
          <w:lang w:eastAsia="bg-BG"/>
        </w:rPr>
      </w:pP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>в качеството му на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</w:t>
      </w:r>
    </w:p>
    <w:p w:rsidR="00BF4622" w:rsidRPr="00BD7358" w:rsidRDefault="00BF4622" w:rsidP="00BF4622">
      <w:pPr>
        <w:shd w:val="clear" w:color="auto" w:fill="FFFFFF"/>
        <w:spacing w:after="0"/>
        <w:jc w:val="center"/>
        <w:rPr>
          <w:rFonts w:ascii="Times New Roman" w:hAnsi="Times New Roman"/>
          <w:i/>
          <w:color w:val="333333"/>
          <w:sz w:val="24"/>
          <w:szCs w:val="24"/>
          <w:lang w:eastAsia="bg-BG"/>
        </w:rPr>
      </w:pPr>
      <w:r w:rsidRPr="00BD7358">
        <w:rPr>
          <w:rFonts w:ascii="Times New Roman" w:hAnsi="Times New Roman"/>
          <w:i/>
          <w:color w:val="333333"/>
          <w:sz w:val="24"/>
          <w:szCs w:val="24"/>
          <w:lang w:eastAsia="bg-BG"/>
        </w:rPr>
        <w:t>(на длъжност)</w:t>
      </w:r>
    </w:p>
    <w:p w:rsidR="00BF4622" w:rsidRPr="00BD7358" w:rsidRDefault="00BF4622" w:rsidP="00BF4622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bg-BG"/>
        </w:rPr>
      </w:pPr>
    </w:p>
    <w:p w:rsidR="00BF4622" w:rsidRPr="00BD7358" w:rsidRDefault="00BF4622" w:rsidP="00BF4622">
      <w:pPr>
        <w:shd w:val="clear" w:color="auto" w:fill="FFFFFF"/>
        <w:spacing w:after="0"/>
        <w:rPr>
          <w:rFonts w:ascii="Times New Roman" w:hAnsi="Times New Roman"/>
          <w:i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приложимо):..............................................................................................................;</w:t>
      </w: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BF4622" w:rsidRPr="00BD7358" w:rsidRDefault="00BF4622" w:rsidP="00BF4622">
      <w:pPr>
        <w:shd w:val="clear" w:color="auto" w:fill="FFFFFF"/>
        <w:spacing w:after="0"/>
        <w:ind w:firstLine="720"/>
        <w:outlineLvl w:val="0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BF4622" w:rsidRPr="00BD7358" w:rsidRDefault="00BF4622" w:rsidP="00BF4622">
      <w:pPr>
        <w:shd w:val="clear" w:color="auto" w:fill="FFFFFF"/>
        <w:spacing w:after="0"/>
        <w:ind w:firstLine="851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4519EE" w:rsidRPr="004519EE" w:rsidRDefault="00BF4622" w:rsidP="004519EE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 xml:space="preserve">С настоящото, Ви представяме нашата ценова оферта за участие в обявената от </w:t>
      </w:r>
      <w:r w:rsidRPr="007C0DE8">
        <w:rPr>
          <w:rFonts w:ascii="Times New Roman" w:hAnsi="Times New Roman"/>
          <w:sz w:val="24"/>
          <w:szCs w:val="24"/>
          <w:lang w:eastAsia="bg-BG"/>
        </w:rPr>
        <w:t xml:space="preserve">Вас обществена поръчка </w:t>
      </w:r>
      <w:r w:rsidR="00E91C90">
        <w:rPr>
          <w:rFonts w:ascii="Times New Roman" w:hAnsi="Times New Roman"/>
          <w:sz w:val="24"/>
          <w:szCs w:val="24"/>
          <w:lang w:eastAsia="bg-BG"/>
        </w:rPr>
        <w:t xml:space="preserve">по реда на галва 26а от ЗОП </w:t>
      </w:r>
      <w:r w:rsidRPr="007C0DE8">
        <w:rPr>
          <w:rFonts w:ascii="Times New Roman" w:hAnsi="Times New Roman"/>
          <w:sz w:val="24"/>
          <w:szCs w:val="24"/>
          <w:lang w:eastAsia="bg-BG"/>
        </w:rPr>
        <w:t>с предмет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4519EE" w:rsidRPr="004519EE"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  <w:t>„Изготвяне на работни инвестиционни проекти и осъществяване на авторски надзор при изпълнението на СМР във връзка с изграждане на техническа инфраструктура за Индустриална зона „Загоре“, гр. Стара Загора“</w:t>
      </w:r>
    </w:p>
    <w:p w:rsidR="00E85387" w:rsidRPr="00E85387" w:rsidRDefault="00E85387" w:rsidP="004519EE">
      <w:pPr>
        <w:shd w:val="clear" w:color="auto" w:fill="FFFFFF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Ние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предлагаме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да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изпълним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поръчката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за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обща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цена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в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размер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на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.....................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лв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>. (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словом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: …………….........……………)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без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ДДС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или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 xml:space="preserve"> ..................... 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лв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>. (</w:t>
      </w:r>
      <w:proofErr w:type="spellStart"/>
      <w:r w:rsidRPr="00E85387">
        <w:rPr>
          <w:rFonts w:ascii="Times New Roman" w:eastAsia="Calibri" w:hAnsi="Times New Roman"/>
          <w:sz w:val="24"/>
          <w:szCs w:val="24"/>
          <w:lang w:val="en-GB"/>
        </w:rPr>
        <w:t>словом</w:t>
      </w:r>
      <w:proofErr w:type="spellEnd"/>
      <w:r w:rsidRPr="00E85387">
        <w:rPr>
          <w:rFonts w:ascii="Times New Roman" w:eastAsia="Calibri" w:hAnsi="Times New Roman"/>
          <w:sz w:val="24"/>
          <w:szCs w:val="24"/>
          <w:lang w:val="en-GB"/>
        </w:rPr>
        <w:t>: …………….........……………) с ДДС</w:t>
      </w:r>
      <w:r w:rsidRPr="00E85387">
        <w:rPr>
          <w:rFonts w:ascii="Times New Roman" w:eastAsia="Calibri" w:hAnsi="Times New Roman"/>
          <w:sz w:val="24"/>
          <w:szCs w:val="24"/>
        </w:rPr>
        <w:t>, разпределена както следва: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>За изготвяне на работен проект по всички части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 xml:space="preserve">Изграждане на кръгово кръстовище на път </w:t>
      </w:r>
      <w:r w:rsidRPr="004519EE">
        <w:rPr>
          <w:rFonts w:ascii="Times New Roman" w:eastAsia="Calibri" w:hAnsi="Times New Roman"/>
          <w:b/>
          <w:sz w:val="24"/>
          <w:szCs w:val="24"/>
          <w:lang w:val="en-US"/>
        </w:rPr>
        <w:t xml:space="preserve">II-66 </w:t>
      </w:r>
      <w:r w:rsidRPr="004519EE">
        <w:rPr>
          <w:rFonts w:ascii="Times New Roman" w:eastAsia="Calibri" w:hAnsi="Times New Roman"/>
          <w:b/>
          <w:sz w:val="24"/>
          <w:szCs w:val="24"/>
        </w:rPr>
        <w:t>с ул. „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Хрищян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 войвода“, кв. „Зора“ </w:t>
      </w:r>
      <w:r w:rsidRPr="004519EE">
        <w:rPr>
          <w:rFonts w:ascii="Times New Roman" w:eastAsia="Calibri" w:hAnsi="Times New Roman"/>
          <w:sz w:val="24"/>
          <w:szCs w:val="24"/>
        </w:rPr>
        <w:t xml:space="preserve">………….. / ……………/лева без ДДС ………….. / ……………/лева с ДДС. 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4519EE">
        <w:rPr>
          <w:rFonts w:ascii="Times New Roman" w:eastAsia="Calibri" w:hAnsi="Times New Roman"/>
          <w:sz w:val="24"/>
          <w:szCs w:val="24"/>
        </w:rPr>
        <w:t>За изготвяне на работен проект по всички части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>Разширение на ул. „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Хрищян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 войвода“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124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125/“ </w:t>
      </w:r>
      <w:r w:rsidRPr="004519EE">
        <w:rPr>
          <w:rFonts w:ascii="Times New Roman" w:eastAsia="Calibri" w:hAnsi="Times New Roman"/>
          <w:sz w:val="24"/>
          <w:szCs w:val="24"/>
        </w:rPr>
        <w:t xml:space="preserve">………….. / ……………/лева без ДДС ………….. / ……………/лева с ДДС. 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4519EE">
        <w:rPr>
          <w:rFonts w:ascii="Times New Roman" w:eastAsia="Calibri" w:hAnsi="Times New Roman"/>
          <w:sz w:val="24"/>
          <w:szCs w:val="24"/>
        </w:rPr>
        <w:t>За изготвяне на работен проект по всички части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>Разширение на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125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126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127/“ </w:t>
      </w:r>
      <w:r w:rsidRPr="004519EE">
        <w:rPr>
          <w:rFonts w:ascii="Times New Roman" w:eastAsia="Calibri" w:hAnsi="Times New Roman"/>
          <w:sz w:val="24"/>
          <w:szCs w:val="24"/>
        </w:rPr>
        <w:t xml:space="preserve">………….. / ……………/лева без ДДС ………….. / ……………/лева с ДДС. 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4519EE">
        <w:rPr>
          <w:rFonts w:ascii="Times New Roman" w:eastAsia="Calibri" w:hAnsi="Times New Roman"/>
          <w:sz w:val="24"/>
          <w:szCs w:val="24"/>
        </w:rPr>
        <w:t>За изготвяне на работен проект по всички части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>Разширение на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1072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131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2072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132/“ </w:t>
      </w:r>
      <w:r w:rsidRPr="004519EE">
        <w:rPr>
          <w:rFonts w:ascii="Times New Roman" w:eastAsia="Calibri" w:hAnsi="Times New Roman"/>
          <w:sz w:val="24"/>
          <w:szCs w:val="24"/>
        </w:rPr>
        <w:t xml:space="preserve">………….. / ……………/лева без ДДС ………….. / ……………/лева с ДДС. 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4519EE">
        <w:rPr>
          <w:rFonts w:ascii="Times New Roman" w:eastAsia="Calibri" w:hAnsi="Times New Roman"/>
          <w:sz w:val="24"/>
          <w:szCs w:val="24"/>
        </w:rPr>
        <w:t>За изготвяне на работен проект по всички части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>Изграждане на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127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128/,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128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129/,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126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129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131/ и прилежащата към тях инфраструктура – водопровод, </w:t>
      </w:r>
      <w:r w:rsidRPr="004519EE">
        <w:rPr>
          <w:rFonts w:ascii="Times New Roman" w:eastAsia="Calibri" w:hAnsi="Times New Roman"/>
          <w:b/>
          <w:sz w:val="24"/>
          <w:szCs w:val="24"/>
        </w:rPr>
        <w:lastRenderedPageBreak/>
        <w:t xml:space="preserve">канализация, ел. захранване, телекомуникации“ </w:t>
      </w:r>
      <w:r w:rsidRPr="004519EE">
        <w:rPr>
          <w:rFonts w:ascii="Times New Roman" w:eastAsia="Calibri" w:hAnsi="Times New Roman"/>
          <w:sz w:val="24"/>
          <w:szCs w:val="24"/>
        </w:rPr>
        <w:t xml:space="preserve">………….. / ……………/лева без ДДС ………….. / ……………/лева с ДДС. 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>За изготвяне на работен проект по всички части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 xml:space="preserve">Изграждане на паркинг в УПИ XIII1586, за паркинг, кв. 24, кв. „Зора““ </w:t>
      </w:r>
      <w:r w:rsidRPr="004519EE">
        <w:rPr>
          <w:rFonts w:ascii="Times New Roman" w:eastAsia="Calibri" w:hAnsi="Times New Roman"/>
          <w:sz w:val="24"/>
          <w:szCs w:val="24"/>
        </w:rPr>
        <w:t xml:space="preserve">………….. / ……………/лева без ДДС ………….. / ……………/лева с ДДС. 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 xml:space="preserve">За осъществяване на авторски надзор по време на изпълнение на СМР за обект </w:t>
      </w:r>
      <w:r w:rsidRPr="004519EE">
        <w:rPr>
          <w:rFonts w:ascii="Times New Roman" w:eastAsia="Calibri" w:hAnsi="Times New Roman"/>
          <w:b/>
          <w:sz w:val="24"/>
          <w:szCs w:val="24"/>
        </w:rPr>
        <w:t xml:space="preserve">Изграждане на кръгово кръстовище на път </w:t>
      </w:r>
      <w:r w:rsidRPr="004519EE">
        <w:rPr>
          <w:rFonts w:ascii="Times New Roman" w:eastAsia="Calibri" w:hAnsi="Times New Roman"/>
          <w:b/>
          <w:sz w:val="24"/>
          <w:szCs w:val="24"/>
          <w:lang w:val="en-US"/>
        </w:rPr>
        <w:t xml:space="preserve">II-66 </w:t>
      </w:r>
      <w:r w:rsidRPr="004519EE">
        <w:rPr>
          <w:rFonts w:ascii="Times New Roman" w:eastAsia="Calibri" w:hAnsi="Times New Roman"/>
          <w:b/>
          <w:sz w:val="24"/>
          <w:szCs w:val="24"/>
        </w:rPr>
        <w:t>с ул. „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Хрищян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 войвода“, кв. „Зора“</w:t>
      </w:r>
      <w:r w:rsidRPr="004519EE">
        <w:rPr>
          <w:rFonts w:ascii="Times New Roman" w:eastAsia="Calibri" w:hAnsi="Times New Roman"/>
          <w:sz w:val="24"/>
          <w:szCs w:val="24"/>
        </w:rPr>
        <w:t xml:space="preserve"> – цена за час вложен труд ………… лева на час без ДДС, но не повече от ………….. лева без ДДС.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 xml:space="preserve">За осъществяване на авторски надзор по време на изпълнение на СМР за обект </w:t>
      </w:r>
      <w:r w:rsidRPr="004519EE">
        <w:rPr>
          <w:rFonts w:ascii="Times New Roman" w:eastAsia="Calibri" w:hAnsi="Times New Roman"/>
          <w:b/>
          <w:sz w:val="24"/>
          <w:szCs w:val="24"/>
        </w:rPr>
        <w:t>Разширение на ул. „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Хрищян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 войвода“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124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125/“</w:t>
      </w:r>
      <w:r w:rsidRPr="004519EE">
        <w:rPr>
          <w:rFonts w:ascii="Times New Roman" w:eastAsia="Calibri" w:hAnsi="Times New Roman"/>
          <w:sz w:val="24"/>
          <w:szCs w:val="24"/>
        </w:rPr>
        <w:t xml:space="preserve"> – цена за час вложен труд ………… лева на час без ДДС, но не повече от ………….. лева без ДДС.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>За осъществяване на авторски надзор по време на изпълнение на СМР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>Разширение на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125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126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127/“</w:t>
      </w:r>
      <w:r w:rsidRPr="004519EE">
        <w:rPr>
          <w:rFonts w:ascii="Times New Roman" w:eastAsia="Calibri" w:hAnsi="Times New Roman"/>
          <w:sz w:val="24"/>
          <w:szCs w:val="24"/>
        </w:rPr>
        <w:t xml:space="preserve"> – цена за час вложен труд ………… лева на час без ДДС, но не повече от ………….. лева без ДДС.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>За осъществяване на авторски надзор по време на изпълнение на СМР за обект „</w:t>
      </w:r>
      <w:r w:rsidRPr="004519EE">
        <w:rPr>
          <w:rFonts w:ascii="Times New Roman" w:eastAsia="Calibri" w:hAnsi="Times New Roman"/>
          <w:b/>
          <w:sz w:val="24"/>
          <w:szCs w:val="24"/>
        </w:rPr>
        <w:t>Разширение на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1072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131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2072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132/“</w:t>
      </w:r>
      <w:r w:rsidRPr="004519EE">
        <w:rPr>
          <w:rFonts w:ascii="Times New Roman" w:eastAsia="Calibri" w:hAnsi="Times New Roman"/>
          <w:sz w:val="24"/>
          <w:szCs w:val="24"/>
        </w:rPr>
        <w:t xml:space="preserve"> – цена за час вложен труд ………… лева на час без ДДС, но не повече от ………….. лева без ДДС.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 xml:space="preserve">За осъществяване на авторски надзор по време на изпълнение на СМР за обект </w:t>
      </w:r>
      <w:r w:rsidRPr="004519EE">
        <w:rPr>
          <w:rFonts w:ascii="Times New Roman" w:eastAsia="Calibri" w:hAnsi="Times New Roman"/>
          <w:b/>
          <w:sz w:val="24"/>
          <w:szCs w:val="24"/>
        </w:rPr>
        <w:t>„Изграждане на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127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128/,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128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129/, улица /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126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 xml:space="preserve">. 129 – </w:t>
      </w:r>
      <w:proofErr w:type="spellStart"/>
      <w:r w:rsidRPr="004519EE">
        <w:rPr>
          <w:rFonts w:ascii="Times New Roman" w:eastAsia="Calibri" w:hAnsi="Times New Roman"/>
          <w:b/>
          <w:sz w:val="24"/>
          <w:szCs w:val="24"/>
        </w:rPr>
        <w:t>о.т</w:t>
      </w:r>
      <w:proofErr w:type="spellEnd"/>
      <w:r w:rsidRPr="004519EE">
        <w:rPr>
          <w:rFonts w:ascii="Times New Roman" w:eastAsia="Calibri" w:hAnsi="Times New Roman"/>
          <w:b/>
          <w:sz w:val="24"/>
          <w:szCs w:val="24"/>
        </w:rPr>
        <w:t>. 131/ и прилежащата към тях инфраструктура – водопровод, канализация, ел. захранване, телекомуникации“</w:t>
      </w:r>
      <w:r w:rsidRPr="004519EE">
        <w:rPr>
          <w:rFonts w:ascii="Times New Roman" w:eastAsia="Calibri" w:hAnsi="Times New Roman"/>
          <w:sz w:val="24"/>
          <w:szCs w:val="24"/>
        </w:rPr>
        <w:t xml:space="preserve"> – цена за час вложен труд ………… лева на час без ДДС, но не повече от ………….. лева без ДДС.</w:t>
      </w:r>
    </w:p>
    <w:p w:rsidR="004519EE" w:rsidRPr="004519EE" w:rsidRDefault="004519EE" w:rsidP="004519E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519EE">
        <w:rPr>
          <w:rFonts w:ascii="Times New Roman" w:eastAsia="Calibri" w:hAnsi="Times New Roman"/>
          <w:sz w:val="24"/>
          <w:szCs w:val="24"/>
        </w:rPr>
        <w:t xml:space="preserve">За осъществяване на авторски надзор по време на изпълнение на СМР за обект </w:t>
      </w:r>
      <w:r w:rsidRPr="004519EE">
        <w:rPr>
          <w:rFonts w:ascii="Times New Roman" w:eastAsia="Calibri" w:hAnsi="Times New Roman"/>
          <w:b/>
          <w:sz w:val="24"/>
          <w:szCs w:val="24"/>
        </w:rPr>
        <w:t>„Изграждане на паркинг в УПИ XIII1586, за паркинг, кв. 24, кв. „Зора“</w:t>
      </w:r>
      <w:r w:rsidRPr="004519EE">
        <w:rPr>
          <w:rFonts w:ascii="Times New Roman" w:eastAsia="Calibri" w:hAnsi="Times New Roman"/>
          <w:sz w:val="24"/>
          <w:szCs w:val="24"/>
        </w:rPr>
        <w:t xml:space="preserve"> – цена за час вложен труд ………… лева на час без ДДС, но не повече от ………….. лева без ДДС.</w:t>
      </w:r>
    </w:p>
    <w:p w:rsidR="004519EE" w:rsidRDefault="00E85387" w:rsidP="004519EE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Забележка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: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Сборът</w:t>
      </w:r>
      <w:proofErr w:type="spellEnd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предложените</w:t>
      </w:r>
      <w:proofErr w:type="spellEnd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цени от т.1 до т. 6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включително</w:t>
      </w:r>
      <w:proofErr w:type="spellEnd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не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трябва</w:t>
      </w:r>
      <w:proofErr w:type="spellEnd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да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надхвърля</w:t>
      </w:r>
      <w:proofErr w:type="spellEnd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4</w:t>
      </w:r>
      <w:r w:rsidR="005F4985">
        <w:rPr>
          <w:rFonts w:ascii="Times New Roman" w:eastAsia="Calibri" w:hAnsi="Times New Roman"/>
          <w:b/>
          <w:i/>
          <w:sz w:val="24"/>
          <w:szCs w:val="24"/>
          <w:lang w:val="ru-RU"/>
        </w:rPr>
        <w:t>0</w:t>
      </w:r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 000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лв</w:t>
      </w:r>
      <w:proofErr w:type="spellEnd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. без ДДС. </w:t>
      </w:r>
    </w:p>
    <w:p w:rsidR="004519EE" w:rsidRDefault="004519EE" w:rsidP="004519EE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Сборът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пределните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цени за </w:t>
      </w: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осъщестяване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авторски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надзор по</w:t>
      </w:r>
      <w:r w:rsidR="005F4985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точки от </w:t>
      </w:r>
      <w:bookmarkStart w:id="0" w:name="_GoBack"/>
      <w:bookmarkEnd w:id="0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7 до т.12 </w:t>
      </w: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включително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трябва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да е 5 000 </w:t>
      </w:r>
      <w:proofErr w:type="spellStart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лв</w:t>
      </w:r>
      <w:proofErr w:type="spellEnd"/>
      <w:r>
        <w:rPr>
          <w:rFonts w:ascii="Times New Roman" w:eastAsia="Calibri" w:hAnsi="Times New Roman"/>
          <w:b/>
          <w:i/>
          <w:sz w:val="24"/>
          <w:szCs w:val="24"/>
          <w:lang w:val="ru-RU"/>
        </w:rPr>
        <w:t>. без ДДС.</w:t>
      </w:r>
    </w:p>
    <w:p w:rsidR="00E85387" w:rsidRPr="00E85387" w:rsidRDefault="00E85387" w:rsidP="004519EE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lastRenderedPageBreak/>
        <w:t>Участниците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следва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в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предложената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обща цена да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калкулират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максималната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стойност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цената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авторски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надзор</w:t>
      </w:r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по т. от 7 до 12 </w:t>
      </w:r>
      <w:proofErr w:type="spellStart"/>
      <w:r w:rsidR="004519EE">
        <w:rPr>
          <w:rFonts w:ascii="Times New Roman" w:eastAsia="Calibri" w:hAnsi="Times New Roman"/>
          <w:b/>
          <w:i/>
          <w:sz w:val="24"/>
          <w:szCs w:val="24"/>
          <w:lang w:val="ru-RU"/>
        </w:rPr>
        <w:t>включително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, а именно 5</w:t>
      </w:r>
      <w:r>
        <w:rPr>
          <w:rFonts w:ascii="Times New Roman" w:eastAsia="Calibri" w:hAnsi="Times New Roman"/>
          <w:b/>
          <w:i/>
          <w:sz w:val="24"/>
          <w:szCs w:val="24"/>
          <w:lang w:val="en-US"/>
        </w:rPr>
        <w:t>0</w:t>
      </w:r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00 </w:t>
      </w:r>
      <w:proofErr w:type="spellStart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лв</w:t>
      </w:r>
      <w:proofErr w:type="spellEnd"/>
      <w:r w:rsidRPr="00E85387">
        <w:rPr>
          <w:rFonts w:ascii="Times New Roman" w:eastAsia="Calibri" w:hAnsi="Times New Roman"/>
          <w:b/>
          <w:i/>
          <w:sz w:val="24"/>
          <w:szCs w:val="24"/>
          <w:lang w:val="ru-RU"/>
        </w:rPr>
        <w:t>. без ДДС.</w:t>
      </w:r>
    </w:p>
    <w:p w:rsidR="00BF4622" w:rsidRPr="005C12D2" w:rsidRDefault="00BF4622" w:rsidP="00BF462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C12D2">
        <w:rPr>
          <w:rFonts w:ascii="Times New Roman" w:eastAsia="Calibri" w:hAnsi="Times New Roman"/>
          <w:sz w:val="24"/>
          <w:szCs w:val="24"/>
        </w:rPr>
        <w:t>Цената за изпълнение на договора е окончателна и не подлежи на увеличение, като посочената цена включва всички разходи по изпълнение на поръчката.</w:t>
      </w:r>
    </w:p>
    <w:p w:rsidR="00BF4622" w:rsidRPr="005C12D2" w:rsidRDefault="00BF4622" w:rsidP="00BF462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C12D2">
        <w:rPr>
          <w:rFonts w:ascii="Times New Roman" w:eastAsia="Calibri" w:hAnsi="Times New Roman"/>
          <w:sz w:val="24"/>
          <w:szCs w:val="24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BF4622" w:rsidRDefault="00BF4622" w:rsidP="00BF4622">
      <w:pPr>
        <w:tabs>
          <w:tab w:val="left" w:pos="993"/>
        </w:tabs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BF4622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BF4622" w:rsidRPr="00BD7358" w:rsidRDefault="00BF4622" w:rsidP="00BF4622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>Дата: ..............................                                      ПОДПИС И ПЕЧАТ: ................................</w:t>
      </w:r>
    </w:p>
    <w:p w:rsidR="00BF4622" w:rsidRPr="00BD7358" w:rsidRDefault="00BF4622" w:rsidP="00BF4622">
      <w:pPr>
        <w:shd w:val="clear" w:color="auto" w:fill="FFFFFF"/>
        <w:spacing w:after="0"/>
        <w:ind w:right="70" w:firstLine="709"/>
        <w:jc w:val="both"/>
        <w:rPr>
          <w:rFonts w:ascii="Times New Roman" w:hAnsi="Times New Roman"/>
          <w:sz w:val="20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  <w:t xml:space="preserve">       </w:t>
      </w:r>
      <w:r w:rsidRPr="00BD7358">
        <w:rPr>
          <w:rFonts w:ascii="Times New Roman" w:hAnsi="Times New Roman"/>
          <w:sz w:val="20"/>
          <w:szCs w:val="24"/>
          <w:lang w:eastAsia="bg-BG"/>
        </w:rPr>
        <w:t>[</w:t>
      </w:r>
      <w:r w:rsidRPr="00BD7358">
        <w:rPr>
          <w:rFonts w:ascii="Times New Roman" w:hAnsi="Times New Roman"/>
          <w:i/>
          <w:iCs/>
          <w:sz w:val="20"/>
          <w:szCs w:val="24"/>
          <w:lang w:eastAsia="bg-BG"/>
        </w:rPr>
        <w:t>име и фамилия</w:t>
      </w:r>
      <w:r w:rsidRPr="00BD7358">
        <w:rPr>
          <w:rFonts w:ascii="Times New Roman" w:hAnsi="Times New Roman"/>
          <w:sz w:val="20"/>
          <w:szCs w:val="24"/>
          <w:lang w:eastAsia="bg-BG"/>
        </w:rPr>
        <w:t>]</w:t>
      </w:r>
    </w:p>
    <w:p w:rsidR="00820274" w:rsidRDefault="00BF4622" w:rsidP="00E85387">
      <w:pPr>
        <w:tabs>
          <w:tab w:val="left" w:pos="0"/>
          <w:tab w:val="left" w:pos="4860"/>
        </w:tabs>
        <w:spacing w:after="120" w:line="240" w:lineRule="auto"/>
      </w:pPr>
      <w:r w:rsidRPr="00BD7358">
        <w:rPr>
          <w:rFonts w:ascii="Times New Roman" w:hAnsi="Times New Roman"/>
          <w:sz w:val="20"/>
          <w:szCs w:val="24"/>
          <w:lang w:eastAsia="bg-BG"/>
        </w:rPr>
        <w:t xml:space="preserve">                                                                                               [</w:t>
      </w:r>
      <w:r w:rsidRPr="00BD7358">
        <w:rPr>
          <w:rFonts w:ascii="Times New Roman" w:hAnsi="Times New Roman"/>
          <w:i/>
          <w:iCs/>
          <w:sz w:val="20"/>
          <w:szCs w:val="24"/>
          <w:lang w:eastAsia="bg-BG"/>
        </w:rPr>
        <w:t>качество на представляващия участника</w:t>
      </w:r>
      <w:r w:rsidRPr="00BD7358">
        <w:rPr>
          <w:rFonts w:ascii="Times New Roman" w:hAnsi="Times New Roman"/>
          <w:sz w:val="20"/>
          <w:szCs w:val="24"/>
          <w:lang w:eastAsia="bg-BG"/>
        </w:rPr>
        <w:t>]</w:t>
      </w:r>
    </w:p>
    <w:sectPr w:rsidR="00820274" w:rsidSect="00154D70">
      <w:headerReference w:type="default" r:id="rId7"/>
      <w:footerReference w:type="default" r:id="rId8"/>
      <w:pgSz w:w="11906" w:h="16838"/>
      <w:pgMar w:top="50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474" w:rsidRDefault="00E85387">
      <w:pPr>
        <w:spacing w:after="0" w:line="240" w:lineRule="auto"/>
      </w:pPr>
      <w:r>
        <w:separator/>
      </w:r>
    </w:p>
  </w:endnote>
  <w:endnote w:type="continuationSeparator" w:id="0">
    <w:p w:rsidR="00583474" w:rsidRDefault="00E8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D25" w:rsidRDefault="005F4985" w:rsidP="00AC5D25">
    <w:pPr>
      <w:pStyle w:val="a3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474" w:rsidRDefault="00E85387">
      <w:pPr>
        <w:spacing w:after="0" w:line="240" w:lineRule="auto"/>
      </w:pPr>
      <w:r>
        <w:separator/>
      </w:r>
    </w:p>
  </w:footnote>
  <w:footnote w:type="continuationSeparator" w:id="0">
    <w:p w:rsidR="00583474" w:rsidRDefault="00E85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D70" w:rsidRDefault="005F4985">
    <w:pPr>
      <w:pStyle w:val="a5"/>
    </w:pPr>
  </w:p>
  <w:p w:rsidR="00154D70" w:rsidRDefault="005F49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E05"/>
    <w:multiLevelType w:val="hybridMultilevel"/>
    <w:tmpl w:val="90405A40"/>
    <w:lvl w:ilvl="0" w:tplc="0D2A75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5D749A2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EB0452D"/>
    <w:multiLevelType w:val="hybridMultilevel"/>
    <w:tmpl w:val="74DA42F6"/>
    <w:lvl w:ilvl="0" w:tplc="B27253C8">
      <w:start w:val="1"/>
      <w:numFmt w:val="decimal"/>
      <w:lvlText w:val="%1."/>
      <w:lvlJc w:val="left"/>
      <w:pPr>
        <w:ind w:left="2520" w:hanging="360"/>
      </w:pPr>
      <w:rPr>
        <w:rFonts w:eastAsia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22"/>
    <w:rsid w:val="004519EE"/>
    <w:rsid w:val="00583474"/>
    <w:rsid w:val="005F4985"/>
    <w:rsid w:val="00820274"/>
    <w:rsid w:val="00BF4622"/>
    <w:rsid w:val="00E85387"/>
    <w:rsid w:val="00E9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91F8E"/>
  <w15:chartTrackingRefBased/>
  <w15:docId w15:val="{E8267A17-2ECF-47F4-8F80-775826DB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6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462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a4">
    <w:name w:val="Долен колонтитул Знак"/>
    <w:basedOn w:val="a0"/>
    <w:link w:val="a3"/>
    <w:uiPriority w:val="99"/>
    <w:rsid w:val="00BF4622"/>
    <w:rPr>
      <w:rFonts w:eastAsia="Times New Roman" w:cs="Times New Roman"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rsid w:val="00BF462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a6">
    <w:name w:val="Горен колонтитул Знак"/>
    <w:basedOn w:val="a0"/>
    <w:link w:val="a5"/>
    <w:uiPriority w:val="99"/>
    <w:rsid w:val="00BF4622"/>
    <w:rPr>
      <w:rFonts w:eastAsia="Times New Roman" w:cs="Times New Roman"/>
      <w:sz w:val="24"/>
      <w:szCs w:val="24"/>
      <w:lang w:eastAsia="bg-BG"/>
    </w:rPr>
  </w:style>
  <w:style w:type="paragraph" w:customStyle="1" w:styleId="NumPar1">
    <w:name w:val="NumPar 1"/>
    <w:basedOn w:val="a"/>
    <w:next w:val="a"/>
    <w:rsid w:val="00BF4622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NumPar2">
    <w:name w:val="NumPar 2"/>
    <w:basedOn w:val="a"/>
    <w:next w:val="a"/>
    <w:rsid w:val="00BF4622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NumPar3">
    <w:name w:val="NumPar 3"/>
    <w:basedOn w:val="a"/>
    <w:next w:val="a"/>
    <w:rsid w:val="00BF4622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NumPar4">
    <w:name w:val="NumPar 4"/>
    <w:basedOn w:val="a"/>
    <w:next w:val="a"/>
    <w:rsid w:val="00BF4622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Style31">
    <w:name w:val="Style31"/>
    <w:basedOn w:val="a"/>
    <w:rsid w:val="00BF4622"/>
    <w:pPr>
      <w:widowControl w:val="0"/>
      <w:autoSpaceDE w:val="0"/>
      <w:autoSpaceDN w:val="0"/>
      <w:adjustRightInd w:val="0"/>
      <w:spacing w:after="0" w:line="278" w:lineRule="exact"/>
      <w:ind w:firstLine="768"/>
      <w:jc w:val="both"/>
    </w:pPr>
    <w:rPr>
      <w:rFonts w:ascii="Times New Roman" w:hAnsi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Ирена В. Дончева</dc:creator>
  <cp:keywords/>
  <dc:description/>
  <cp:lastModifiedBy>Ирена В. Дончева</cp:lastModifiedBy>
  <cp:revision>5</cp:revision>
  <dcterms:created xsi:type="dcterms:W3CDTF">2018-10-31T14:42:00Z</dcterms:created>
  <dcterms:modified xsi:type="dcterms:W3CDTF">2019-01-10T14:30:00Z</dcterms:modified>
</cp:coreProperties>
</file>