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bookmarkStart w:id="0" w:name="_GoBack"/>
      <w:bookmarkEnd w:id="0"/>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AF1CC8"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Lucida Sans Unicode" w:hAnsi="Lucida Sans Unicode" w:cs="Lucida Sans Unicode"/>
          <w:b/>
          <w:bCs/>
          <w:color w:val="444444"/>
          <w:sz w:val="20"/>
          <w:szCs w:val="20"/>
          <w:shd w:val="clear" w:color="auto" w:fill="FFFFFF"/>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9F426B">
        <w:rPr>
          <w:rFonts w:ascii="Times New Roman" w:eastAsia="Calibri" w:hAnsi="Times New Roman" w:cs="Times New Roman"/>
          <w:b/>
          <w:lang w:val="en-US" w:eastAsia="bg-BG"/>
        </w:rPr>
        <w:t>0</w:t>
      </w:r>
      <w:r w:rsidR="00AF1CC8">
        <w:rPr>
          <w:rFonts w:ascii="Times New Roman" w:eastAsia="Calibri" w:hAnsi="Times New Roman" w:cs="Times New Roman"/>
          <w:b/>
          <w:lang w:eastAsia="bg-BG"/>
        </w:rPr>
        <w:t>60</w:t>
      </w:r>
      <w:r w:rsidRPr="00270D00">
        <w:rPr>
          <w:rFonts w:ascii="Times New Roman" w:eastAsia="Calibri" w:hAnsi="Times New Roman" w:cs="Times New Roman"/>
          <w:b/>
          <w:lang w:eastAsia="bg-BG"/>
        </w:rPr>
        <w:t xml:space="preserve">, дата </w:t>
      </w:r>
      <w:r w:rsidR="00AF1CC8">
        <w:rPr>
          <w:rFonts w:ascii="Times New Roman" w:eastAsia="Calibri" w:hAnsi="Times New Roman" w:cs="Times New Roman"/>
          <w:b/>
          <w:lang w:eastAsia="bg-BG"/>
        </w:rPr>
        <w:t>26</w:t>
      </w:r>
      <w:r w:rsidR="00223CE1">
        <w:rPr>
          <w:rFonts w:ascii="Times New Roman" w:eastAsia="Calibri" w:hAnsi="Times New Roman" w:cs="Times New Roman"/>
          <w:b/>
          <w:lang w:eastAsia="bg-BG"/>
        </w:rPr>
        <w:t>.</w:t>
      </w:r>
      <w:r w:rsidR="00AF1CC8">
        <w:rPr>
          <w:rFonts w:ascii="Times New Roman" w:eastAsia="Calibri" w:hAnsi="Times New Roman" w:cs="Times New Roman"/>
          <w:b/>
          <w:lang w:val="en-US" w:eastAsia="bg-BG"/>
        </w:rPr>
        <w:t>03</w:t>
      </w:r>
      <w:r w:rsidR="00223CE1">
        <w:rPr>
          <w:rFonts w:ascii="Times New Roman" w:eastAsia="Calibri" w:hAnsi="Times New Roman" w:cs="Times New Roman"/>
          <w:b/>
          <w:lang w:eastAsia="bg-BG"/>
        </w:rPr>
        <w:t>.201</w:t>
      </w:r>
      <w:r w:rsidR="009B7463">
        <w:rPr>
          <w:rFonts w:ascii="Times New Roman" w:eastAsia="Calibri" w:hAnsi="Times New Roman" w:cs="Times New Roman"/>
          <w:b/>
          <w:lang w:val="en-US" w:eastAsia="bg-BG"/>
        </w:rPr>
        <w:t>9</w:t>
      </w:r>
      <w:r w:rsidR="00223CE1">
        <w:rPr>
          <w:rFonts w:ascii="Times New Roman" w:eastAsia="Calibri" w:hAnsi="Times New Roman" w:cs="Times New Roman"/>
          <w:b/>
          <w:lang w:eastAsia="bg-BG"/>
        </w:rPr>
        <w:t>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DA47E0">
        <w:rPr>
          <w:rFonts w:ascii="Lucida Sans Unicode" w:hAnsi="Lucida Sans Unicode" w:cs="Lucida Sans Unicode"/>
          <w:b/>
          <w:bCs/>
          <w:color w:val="444444"/>
          <w:sz w:val="20"/>
          <w:szCs w:val="20"/>
          <w:shd w:val="clear" w:color="auto" w:fill="FFFFFF"/>
        </w:rPr>
        <w:t>……………………..</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90ED2" w:rsidRDefault="00270D00" w:rsidP="00AF1C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F1CC8" w:rsidRDefault="00BC1AE7" w:rsidP="00AF1C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Style w:val="Hyperlink"/>
          <w:bCs/>
          <w:lang w:val="en-US"/>
        </w:rPr>
      </w:pPr>
      <w:hyperlink r:id="rId7" w:history="1">
        <w:r w:rsidR="00690ED2">
          <w:rPr>
            <w:rStyle w:val="Hyperlink"/>
          </w:rPr>
          <w:t>……………………………….</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AF1CC8" w:rsidRDefault="004A11F1" w:rsidP="004A11F1">
            <w:pPr>
              <w:spacing w:before="120" w:after="120" w:line="240" w:lineRule="auto"/>
              <w:jc w:val="both"/>
              <w:rPr>
                <w:rFonts w:ascii="Times New Roman" w:eastAsia="Calibri" w:hAnsi="Times New Roman" w:cs="Times New Roman"/>
                <w:b/>
                <w:bCs/>
                <w:i/>
                <w:lang w:eastAsia="bg-BG"/>
              </w:rPr>
            </w:pPr>
            <w:r w:rsidRPr="004A11F1">
              <w:rPr>
                <w:rFonts w:ascii="Times New Roman" w:eastAsia="Calibri" w:hAnsi="Times New Roman" w:cs="Times New Roman"/>
                <w:b/>
                <w:bCs/>
                <w:i/>
                <w:lang w:eastAsia="bg-BG"/>
              </w:rPr>
              <w:t>„</w:t>
            </w:r>
            <w:r w:rsidRPr="004A11F1">
              <w:rPr>
                <w:rFonts w:ascii="Times New Roman" w:eastAsia="Calibri" w:hAnsi="Times New Roman" w:cs="Times New Roman"/>
                <w:b/>
                <w:bCs/>
                <w:i/>
                <w:lang w:val="en-GB" w:eastAsia="bg-BG"/>
              </w:rPr>
              <w:t xml:space="preserve">Предоставяне на услуги </w:t>
            </w:r>
            <w:r w:rsidRPr="004A11F1">
              <w:rPr>
                <w:rFonts w:ascii="Times New Roman" w:eastAsia="Calibri" w:hAnsi="Times New Roman" w:cs="Times New Roman"/>
                <w:b/>
                <w:bCs/>
                <w:i/>
                <w:lang w:eastAsia="bg-BG"/>
              </w:rPr>
              <w:t>за охрана на имуществото за нуждите на община Стара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4A11F1" w:rsidRPr="004A11F1" w:rsidRDefault="004A11F1" w:rsidP="004A11F1">
            <w:pPr>
              <w:autoSpaceDE w:val="0"/>
              <w:autoSpaceDN w:val="0"/>
              <w:adjustRightInd w:val="0"/>
              <w:spacing w:after="0" w:line="240" w:lineRule="auto"/>
              <w:jc w:val="both"/>
              <w:rPr>
                <w:rFonts w:ascii="Times New Roman" w:eastAsia="Times New Roman" w:hAnsi="Times New Roman" w:cs="Times New Roman"/>
                <w:lang w:val="ru-RU"/>
              </w:rPr>
            </w:pPr>
            <w:r w:rsidRPr="004A11F1">
              <w:rPr>
                <w:rFonts w:ascii="Times New Roman" w:eastAsia="Times New Roman" w:hAnsi="Times New Roman" w:cs="Times New Roman"/>
                <w:lang w:val="ru-RU"/>
              </w:rPr>
              <w:t>Предметът на настоящата поръчка е охрана на имуществото за нуждите на община Стара Загора, на следните обекти:</w:t>
            </w:r>
          </w:p>
          <w:p w:rsidR="004A11F1" w:rsidRPr="004A11F1" w:rsidRDefault="004A11F1" w:rsidP="004A11F1">
            <w:pPr>
              <w:numPr>
                <w:ilvl w:val="0"/>
                <w:numId w:val="7"/>
              </w:numPr>
              <w:spacing w:before="200" w:after="0" w:line="240" w:lineRule="auto"/>
              <w:contextualSpacing/>
              <w:jc w:val="both"/>
              <w:rPr>
                <w:rFonts w:ascii="Times New Roman" w:eastAsia="Times New Roman" w:hAnsi="Times New Roman" w:cs="Times New Roman"/>
                <w:b/>
                <w:bCs/>
                <w:i/>
                <w:color w:val="000000"/>
                <w:lang w:eastAsia="bg-BG"/>
              </w:rPr>
            </w:pPr>
            <w:r w:rsidRPr="004A11F1">
              <w:rPr>
                <w:rFonts w:ascii="Times New Roman" w:eastAsia="Times New Roman" w:hAnsi="Times New Roman" w:cs="Times New Roman"/>
                <w:b/>
                <w:i/>
                <w:noProof/>
                <w:lang w:val="ru-RU" w:eastAsia="bg-BG"/>
              </w:rPr>
              <w:t>Музей на религиите, гр. Стара Загора;</w:t>
            </w:r>
          </w:p>
          <w:p w:rsidR="004A11F1" w:rsidRPr="004A11F1" w:rsidRDefault="004A11F1" w:rsidP="004A11F1">
            <w:pPr>
              <w:numPr>
                <w:ilvl w:val="0"/>
                <w:numId w:val="7"/>
              </w:numPr>
              <w:spacing w:before="200" w:after="0" w:line="240" w:lineRule="auto"/>
              <w:contextualSpacing/>
              <w:jc w:val="both"/>
              <w:rPr>
                <w:rFonts w:ascii="Times New Roman" w:eastAsia="Times New Roman" w:hAnsi="Times New Roman" w:cs="Times New Roman"/>
                <w:b/>
                <w:bCs/>
                <w:i/>
                <w:color w:val="000000"/>
                <w:lang w:eastAsia="bg-BG"/>
              </w:rPr>
            </w:pPr>
            <w:r w:rsidRPr="004A11F1">
              <w:rPr>
                <w:rFonts w:ascii="Times New Roman" w:eastAsia="Times New Roman" w:hAnsi="Times New Roman" w:cs="Times New Roman"/>
                <w:b/>
                <w:i/>
                <w:noProof/>
                <w:lang w:val="ru-RU" w:eastAsia="bg-BG"/>
              </w:rPr>
              <w:t>Античен форум, гр. Стара Загора</w:t>
            </w:r>
            <w:r w:rsidRPr="004A11F1">
              <w:rPr>
                <w:rFonts w:ascii="Times New Roman" w:eastAsia="Times New Roman" w:hAnsi="Times New Roman" w:cs="Times New Roman"/>
                <w:b/>
                <w:bCs/>
                <w:i/>
                <w:color w:val="000000"/>
                <w:lang w:eastAsia="bg-BG"/>
              </w:rPr>
              <w:t>;</w:t>
            </w:r>
          </w:p>
          <w:p w:rsidR="004A11F1" w:rsidRPr="004A11F1" w:rsidRDefault="004A11F1" w:rsidP="004A11F1">
            <w:pPr>
              <w:numPr>
                <w:ilvl w:val="0"/>
                <w:numId w:val="7"/>
              </w:numPr>
              <w:spacing w:before="200" w:after="0" w:line="240" w:lineRule="auto"/>
              <w:contextualSpacing/>
              <w:jc w:val="both"/>
              <w:rPr>
                <w:rFonts w:ascii="Times New Roman" w:eastAsia="Times New Roman" w:hAnsi="Times New Roman" w:cs="Times New Roman"/>
                <w:b/>
                <w:bCs/>
                <w:i/>
                <w:color w:val="000000"/>
                <w:lang w:eastAsia="bg-BG"/>
              </w:rPr>
            </w:pPr>
            <w:r w:rsidRPr="004A11F1">
              <w:rPr>
                <w:rFonts w:ascii="Times New Roman" w:eastAsia="Times New Roman" w:hAnsi="Times New Roman" w:cs="Times New Roman"/>
                <w:b/>
                <w:i/>
                <w:noProof/>
                <w:lang w:val="ru-RU" w:eastAsia="bg-BG"/>
              </w:rPr>
              <w:t>Автогара, гр. Стара Загора;</w:t>
            </w:r>
          </w:p>
          <w:p w:rsidR="004A11F1" w:rsidRPr="004A11F1" w:rsidRDefault="004A11F1" w:rsidP="004A11F1">
            <w:pPr>
              <w:numPr>
                <w:ilvl w:val="0"/>
                <w:numId w:val="7"/>
              </w:numPr>
              <w:spacing w:before="200" w:after="0" w:line="240" w:lineRule="auto"/>
              <w:contextualSpacing/>
              <w:jc w:val="both"/>
              <w:rPr>
                <w:rFonts w:ascii="Times New Roman" w:eastAsia="Times New Roman" w:hAnsi="Times New Roman" w:cs="Times New Roman"/>
                <w:b/>
                <w:bCs/>
                <w:i/>
                <w:noProof/>
                <w:lang w:eastAsia="bg-BG"/>
              </w:rPr>
            </w:pPr>
            <w:r w:rsidRPr="004A11F1">
              <w:rPr>
                <w:rFonts w:ascii="Times New Roman" w:eastAsia="Times New Roman" w:hAnsi="Times New Roman" w:cs="Times New Roman"/>
                <w:b/>
                <w:i/>
                <w:noProof/>
                <w:lang w:val="ru-RU" w:eastAsia="bg-BG"/>
              </w:rPr>
              <w:t>Парк Артилерийски, гр. Стара Загора</w:t>
            </w:r>
            <w:r w:rsidRPr="004A11F1">
              <w:rPr>
                <w:rFonts w:ascii="Times New Roman" w:eastAsia="Times New Roman" w:hAnsi="Times New Roman" w:cs="Times New Roman"/>
                <w:b/>
                <w:i/>
                <w:noProof/>
                <w:lang w:val="en-US" w:eastAsia="bg-BG"/>
              </w:rPr>
              <w:t xml:space="preserve"> (двете части)</w:t>
            </w:r>
            <w:r w:rsidRPr="004A11F1">
              <w:rPr>
                <w:rFonts w:ascii="Times New Roman" w:eastAsia="Times New Roman" w:hAnsi="Times New Roman" w:cs="Times New Roman"/>
                <w:b/>
                <w:i/>
                <w:noProof/>
                <w:lang w:val="ru-RU" w:eastAsia="bg-BG"/>
              </w:rPr>
              <w:t>;</w:t>
            </w:r>
          </w:p>
          <w:p w:rsidR="004A11F1" w:rsidRPr="004A11F1" w:rsidRDefault="004A11F1" w:rsidP="004A11F1">
            <w:pPr>
              <w:numPr>
                <w:ilvl w:val="0"/>
                <w:numId w:val="7"/>
              </w:numPr>
              <w:spacing w:before="200" w:after="0" w:line="240" w:lineRule="auto"/>
              <w:contextualSpacing/>
              <w:jc w:val="both"/>
              <w:rPr>
                <w:rFonts w:ascii="Times New Roman" w:eastAsia="Times New Roman" w:hAnsi="Times New Roman" w:cs="Times New Roman"/>
                <w:b/>
                <w:bCs/>
                <w:i/>
                <w:noProof/>
                <w:lang w:eastAsia="bg-BG"/>
              </w:rPr>
            </w:pPr>
            <w:r w:rsidRPr="004A11F1">
              <w:rPr>
                <w:rFonts w:ascii="Times New Roman" w:eastAsia="Times New Roman" w:hAnsi="Times New Roman" w:cs="Times New Roman"/>
                <w:b/>
                <w:bCs/>
                <w:i/>
                <w:noProof/>
                <w:lang w:eastAsia="bg-BG"/>
              </w:rPr>
              <w:t>Парк Станционна градина;</w:t>
            </w:r>
          </w:p>
          <w:p w:rsidR="004A11F1" w:rsidRPr="004A11F1" w:rsidRDefault="004A11F1" w:rsidP="004A11F1">
            <w:pPr>
              <w:numPr>
                <w:ilvl w:val="0"/>
                <w:numId w:val="7"/>
              </w:numPr>
              <w:spacing w:before="200" w:after="0" w:line="240" w:lineRule="auto"/>
              <w:ind w:left="0" w:firstLine="360"/>
              <w:contextualSpacing/>
              <w:jc w:val="both"/>
              <w:rPr>
                <w:rFonts w:ascii="Times New Roman" w:eastAsia="Times New Roman" w:hAnsi="Times New Roman" w:cs="Times New Roman"/>
                <w:b/>
                <w:bCs/>
                <w:i/>
                <w:noProof/>
                <w:lang w:eastAsia="bg-BG"/>
              </w:rPr>
            </w:pPr>
            <w:r w:rsidRPr="004A11F1">
              <w:rPr>
                <w:rFonts w:ascii="Times New Roman" w:eastAsia="Times New Roman" w:hAnsi="Times New Roman" w:cs="Times New Roman"/>
                <w:b/>
                <w:bCs/>
                <w:i/>
                <w:noProof/>
                <w:lang w:eastAsia="bg-BG"/>
              </w:rPr>
              <w:t>Приблизително 3618 дка. земи и гори общинска собственост, находящи се в парк „Митрополит Методи Кусев” както следва: източно от пътя за кв. Дъбрава, северните  части на парк „Митрополит Методи Кусев” и източните окрайнини на парка /западно от завод „Загорка”АД/ със зона за повишена отговорност съгласно сх. №1, както и охрана на общински имот № 68850.302.822 находящ се западно от кв „Лозенец”,западно от кв.”Три чучура север” и южно от местността „Малката кара севрия” със зона за повишена отговорност съгласно сх. №2 /приложение  схеми №1 и №2/.“</w:t>
            </w:r>
          </w:p>
          <w:p w:rsidR="00270D00" w:rsidRPr="004A11F1" w:rsidRDefault="004A11F1" w:rsidP="004A11F1">
            <w:pPr>
              <w:shd w:val="clear" w:color="auto" w:fill="FFFFFF"/>
              <w:spacing w:after="0" w:line="240" w:lineRule="auto"/>
              <w:jc w:val="both"/>
              <w:rPr>
                <w:rFonts w:ascii="Times New Roman" w:eastAsia="Times New Roman" w:hAnsi="Times New Roman" w:cs="Times New Roman"/>
                <w:b/>
                <w:lang w:eastAsia="bg-BG"/>
              </w:rPr>
            </w:pPr>
            <w:r w:rsidRPr="004A11F1">
              <w:rPr>
                <w:rFonts w:ascii="Times New Roman" w:eastAsia="Times New Roman" w:hAnsi="Times New Roman" w:cs="Times New Roman"/>
                <w:b/>
                <w:bCs/>
                <w:i/>
                <w:noProof/>
                <w:lang w:eastAsia="bg-BG"/>
              </w:rPr>
              <w:t>Сметище „Мандра байр“</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микро-,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w:t>
            </w:r>
            <w:r w:rsidRPr="00270D00">
              <w:rPr>
                <w:rFonts w:ascii="Times New Roman" w:eastAsia="Calibri" w:hAnsi="Times New Roman" w:cs="Times New Roman"/>
                <w:b/>
                <w:u w:val="single"/>
                <w:lang w:eastAsia="bg-BG"/>
              </w:rPr>
              <w:lastRenderedPageBreak/>
              <w:t xml:space="preserve">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w:t>
      </w:r>
      <w:r w:rsidRPr="00270D00">
        <w:rPr>
          <w:rFonts w:ascii="Times New Roman" w:eastAsia="Calibri" w:hAnsi="Times New Roman" w:cs="Times New Roman"/>
          <w:i/>
          <w:lang w:eastAsia="bg-BG"/>
        </w:rPr>
        <w:lastRenderedPageBreak/>
        <w:t xml:space="preserve">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lastRenderedPageBreak/>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съответната(ите)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Плащане на данъци или социалноосигурителни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Социалноосигурителни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w:t>
            </w:r>
            <w:r w:rsidRPr="00270D00">
              <w:rPr>
                <w:rFonts w:ascii="Times New Roman" w:eastAsia="Calibri" w:hAnsi="Times New Roman" w:cs="Times New Roman"/>
                <w:lang w:eastAsia="bg-BG"/>
              </w:rPr>
              <w:lastRenderedPageBreak/>
              <w:t xml:space="preserve">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lastRenderedPageBreak/>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D5" w:rsidRDefault="003225D5" w:rsidP="00270D00">
      <w:pPr>
        <w:spacing w:after="0" w:line="240" w:lineRule="auto"/>
      </w:pPr>
      <w:r>
        <w:separator/>
      </w:r>
    </w:p>
  </w:endnote>
  <w:endnote w:type="continuationSeparator" w:id="0">
    <w:p w:rsidR="003225D5" w:rsidRDefault="003225D5"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D5" w:rsidRDefault="003225D5" w:rsidP="00270D00">
      <w:pPr>
        <w:spacing w:after="0" w:line="240" w:lineRule="auto"/>
      </w:pPr>
      <w:r>
        <w:separator/>
      </w:r>
    </w:p>
  </w:footnote>
  <w:footnote w:type="continuationSeparator" w:id="0">
    <w:p w:rsidR="003225D5" w:rsidRDefault="003225D5" w:rsidP="00270D00">
      <w:pPr>
        <w:spacing w:after="0" w:line="240" w:lineRule="auto"/>
      </w:pPr>
      <w:r>
        <w:continuationSeparator/>
      </w:r>
    </w:p>
  </w:footnote>
  <w:footnote w:id="1">
    <w:p w:rsidR="00270D00" w:rsidRPr="001A2A2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270D00" w:rsidRPr="0060365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270D00" w:rsidRPr="002C475F"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5939"/>
    <w:multiLevelType w:val="hybridMultilevel"/>
    <w:tmpl w:val="6AC43E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3"/>
    <w:lvlOverride w:ilvl="0">
      <w:startOverride w:val="1"/>
    </w:lvlOverride>
  </w:num>
  <w:num w:numId="2">
    <w:abstractNumId w:val="2"/>
    <w:lvlOverride w:ilvl="0">
      <w:startOverride w:val="1"/>
    </w:lvlOverride>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13638E"/>
    <w:rsid w:val="00223CE1"/>
    <w:rsid w:val="00225B4E"/>
    <w:rsid w:val="00270D00"/>
    <w:rsid w:val="002C6C7E"/>
    <w:rsid w:val="003225D5"/>
    <w:rsid w:val="00323C18"/>
    <w:rsid w:val="004A11F1"/>
    <w:rsid w:val="005F76BD"/>
    <w:rsid w:val="00690ED2"/>
    <w:rsid w:val="006F6A0D"/>
    <w:rsid w:val="00734965"/>
    <w:rsid w:val="008B7A59"/>
    <w:rsid w:val="009B7463"/>
    <w:rsid w:val="009F426B"/>
    <w:rsid w:val="00AF1CC8"/>
    <w:rsid w:val="00BC1AE7"/>
    <w:rsid w:val="00D71116"/>
    <w:rsid w:val="00DA47E0"/>
    <w:rsid w:val="00E33D3B"/>
    <w:rsid w:val="00E61928"/>
    <w:rsid w:val="00F32485"/>
    <w:rsid w:val="00F819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00"/>
    <w:rPr>
      <w:sz w:val="20"/>
      <w:szCs w:val="20"/>
    </w:rPr>
  </w:style>
  <w:style w:type="character" w:styleId="FootnoteReference">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Normal"/>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Hyperlink">
    <w:name w:val="Hyperlink"/>
    <w:basedOn w:val="DefaultParagraphFont"/>
    <w:uiPriority w:val="99"/>
    <w:unhideWhenUsed/>
    <w:rsid w:val="00223CE1"/>
    <w:rPr>
      <w:color w:val="0563C1" w:themeColor="hyperlink"/>
      <w:u w:val="single"/>
    </w:rPr>
  </w:style>
  <w:style w:type="paragraph" w:styleId="NormalWeb">
    <w:name w:val="Normal (Web)"/>
    <w:basedOn w:val="Normal"/>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5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4667</Words>
  <Characters>26602</Characters>
  <Application>Microsoft Office Word</Application>
  <DocSecurity>0</DocSecurity>
  <Lines>221</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Ана В. Монева</cp:lastModifiedBy>
  <cp:revision>2</cp:revision>
  <dcterms:created xsi:type="dcterms:W3CDTF">2019-12-20T13:22:00Z</dcterms:created>
  <dcterms:modified xsi:type="dcterms:W3CDTF">2019-12-20T13:22:00Z</dcterms:modified>
</cp:coreProperties>
</file>