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№</w:t>
      </w:r>
      <w:r w:rsidR="00355FCD">
        <w:rPr>
          <w:rFonts w:ascii="Times New Roman" w:hAnsi="Times New Roman"/>
          <w:b/>
          <w:i/>
          <w:sz w:val="24"/>
          <w:szCs w:val="24"/>
        </w:rPr>
        <w:t>14</w:t>
      </w:r>
    </w:p>
    <w:p w:rsidR="006C085D" w:rsidRPr="003D2B83" w:rsidRDefault="006C085D" w:rsidP="006C085D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Д Е К Л А Р А Ц И Я </w:t>
      </w:r>
    </w:p>
    <w:p w:rsidR="006C085D" w:rsidRPr="003D2B83" w:rsidRDefault="006C085D" w:rsidP="006C085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Долуподписаният/та………………...............................................................................,</w:t>
      </w:r>
      <w:r w:rsidRPr="003D2B83">
        <w:rPr>
          <w:rFonts w:ascii="Times New Roman" w:hAnsi="Times New Roman"/>
          <w:color w:val="000000"/>
          <w:sz w:val="24"/>
          <w:szCs w:val="24"/>
        </w:rPr>
        <w:br/>
        <w:t>ЕГН …………….…….……..., притежаващ/ща л.к.№ ……..……..……..………, издадена на …….….……….………. г. от …………………..………………………,  в качеството си на ………………………...……...................................................................................................</w:t>
      </w:r>
    </w:p>
    <w:p w:rsidR="00315F5E" w:rsidRPr="00315F5E" w:rsidRDefault="006C085D" w:rsidP="00315F5E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 xml:space="preserve">(управител, изпълнителен директор, друго) (изписва се фирмата и </w:t>
      </w:r>
      <w:proofErr w:type="spellStart"/>
      <w:r w:rsidRPr="003D2B83">
        <w:rPr>
          <w:rFonts w:ascii="Times New Roman" w:hAnsi="Times New Roman"/>
          <w:color w:val="000000"/>
          <w:sz w:val="24"/>
          <w:szCs w:val="24"/>
        </w:rPr>
        <w:t>правно-огранизационната</w:t>
      </w:r>
      <w:proofErr w:type="spellEnd"/>
      <w:r w:rsidRPr="003D2B83">
        <w:rPr>
          <w:rFonts w:ascii="Times New Roman" w:hAnsi="Times New Roman"/>
          <w:color w:val="000000"/>
          <w:sz w:val="24"/>
          <w:szCs w:val="24"/>
        </w:rPr>
        <w:t xml:space="preserve"> й форма), ЕИК ….………………..., със седалище .....................................…………….......и адрес на управление ......................................................................,</w:t>
      </w:r>
      <w:r w:rsidRPr="003D2B83">
        <w:rPr>
          <w:rFonts w:ascii="Times New Roman" w:hAnsi="Times New Roman"/>
          <w:sz w:val="24"/>
          <w:szCs w:val="24"/>
        </w:rPr>
        <w:t>тел./факс ....................................</w:t>
      </w:r>
      <w:r w:rsidRPr="003D2B83">
        <w:rPr>
          <w:rFonts w:ascii="Times New Roman" w:hAnsi="Times New Roman"/>
          <w:color w:val="000000"/>
          <w:sz w:val="24"/>
          <w:szCs w:val="24"/>
        </w:rPr>
        <w:t xml:space="preserve">, в качеството ми на </w:t>
      </w:r>
      <w:r w:rsidRPr="003D2B83">
        <w:rPr>
          <w:rFonts w:ascii="Times New Roman" w:hAnsi="Times New Roman"/>
          <w:sz w:val="24"/>
          <w:szCs w:val="24"/>
        </w:rPr>
        <w:t xml:space="preserve">участник в процедура за възлагане на обществена поръчка с предмет: </w:t>
      </w:r>
      <w:r w:rsidR="00315F5E" w:rsidRPr="00315F5E">
        <w:rPr>
          <w:rFonts w:ascii="Times New Roman" w:hAnsi="Times New Roman"/>
          <w:b/>
          <w:bCs/>
          <w:i/>
          <w:sz w:val="24"/>
          <w:szCs w:val="24"/>
        </w:rPr>
        <w:t>„Изграждане на кула и технически съоръжения за детекция и превенция на горски пожари в землището на с. Борилово, Община Стара Загора“</w:t>
      </w:r>
    </w:p>
    <w:p w:rsidR="00355FCD" w:rsidRPr="00355FCD" w:rsidRDefault="00355FCD" w:rsidP="00355FCD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bookmarkStart w:id="0" w:name="_GoBack"/>
      <w:bookmarkEnd w:id="0"/>
    </w:p>
    <w:p w:rsidR="006C085D" w:rsidRPr="00C13D2B" w:rsidRDefault="00C13D2B" w:rsidP="00355FCD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 Е К Л А Р И Р А М: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Посетих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извърших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пълен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оглед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обекта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и се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запознах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всички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условия,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които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биха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повлияли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върху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, срока и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цената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предложената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от участника,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представлявам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, оферта. 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</w:p>
    <w:p w:rsidR="00FD5056" w:rsidRPr="00C13D2B" w:rsidRDefault="006C085D" w:rsidP="00C13D2B">
      <w:pPr>
        <w:spacing w:after="0"/>
        <w:rPr>
          <w:rFonts w:ascii="Times New Roman" w:hAnsi="Times New Roman"/>
          <w:noProof/>
          <w:sz w:val="24"/>
          <w:szCs w:val="24"/>
          <w:lang w:val="en-US"/>
        </w:rPr>
      </w:pPr>
      <w:r w:rsidRPr="003D2B83">
        <w:rPr>
          <w:rFonts w:ascii="Times New Roman" w:hAnsi="Times New Roman"/>
          <w:sz w:val="24"/>
          <w:szCs w:val="24"/>
        </w:rPr>
        <w:t>Дата:</w:t>
      </w:r>
      <w:r w:rsidRPr="003D2B83">
        <w:rPr>
          <w:rFonts w:ascii="Times New Roman" w:hAnsi="Times New Roman"/>
          <w:noProof/>
          <w:sz w:val="24"/>
          <w:szCs w:val="24"/>
        </w:rPr>
        <w:t xml:space="preserve"> ..........................</w:t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>Подпис и печат.......................</w:t>
      </w:r>
    </w:p>
    <w:sectPr w:rsidR="00FD5056" w:rsidRPr="00C13D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16" w:rsidRDefault="00914416" w:rsidP="00914416">
      <w:pPr>
        <w:spacing w:after="0" w:line="240" w:lineRule="auto"/>
      </w:pPr>
      <w:r>
        <w:separator/>
      </w:r>
    </w:p>
  </w:endnote>
  <w:end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16" w:rsidRDefault="00914416" w:rsidP="00914416">
      <w:pPr>
        <w:spacing w:after="0" w:line="240" w:lineRule="auto"/>
      </w:pPr>
      <w:r>
        <w:separator/>
      </w:r>
    </w:p>
  </w:footnote>
  <w:foot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26" w:type="dxa"/>
      <w:jc w:val="center"/>
      <w:tblInd w:w="-525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07"/>
      <w:gridCol w:w="2150"/>
      <w:gridCol w:w="403"/>
      <w:gridCol w:w="5598"/>
      <w:gridCol w:w="20"/>
      <w:gridCol w:w="2045"/>
      <w:gridCol w:w="203"/>
    </w:tblGrid>
    <w:tr w:rsidR="00914416" w:rsidRPr="00914416" w:rsidTr="003B3D80">
      <w:trPr>
        <w:gridBefore w:val="1"/>
        <w:wBefore w:w="207" w:type="dxa"/>
        <w:trHeight w:val="787"/>
        <w:jc w:val="center"/>
      </w:trPr>
      <w:tc>
        <w:tcPr>
          <w:tcW w:w="2553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</w:tr>
    <w:tr w:rsidR="003B3D80" w:rsidRPr="00D70734" w:rsidTr="003B3D80">
      <w:trPr>
        <w:gridAfter w:val="1"/>
        <w:wAfter w:w="203" w:type="dxa"/>
        <w:trHeight w:val="787"/>
        <w:jc w:val="center"/>
      </w:trPr>
      <w:tc>
        <w:tcPr>
          <w:tcW w:w="2357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3B3D80" w:rsidRPr="00D70734" w:rsidRDefault="003B3D80" w:rsidP="00563C7A">
          <w:pPr>
            <w:rPr>
              <w:bCs/>
              <w:sz w:val="16"/>
              <w:szCs w:val="16"/>
            </w:rPr>
          </w:pPr>
          <w:r>
            <w:rPr>
              <w:i/>
              <w:noProof/>
              <w:lang w:val="en-US"/>
            </w:rPr>
            <w:drawing>
              <wp:inline distT="0" distB="0" distL="0" distR="0">
                <wp:extent cx="989330" cy="638175"/>
                <wp:effectExtent l="0" t="0" r="1270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9330" cy="638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21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:rsidR="003B3D80" w:rsidRDefault="003B3D80" w:rsidP="00563C7A">
          <w:pPr>
            <w:pStyle w:val="Header"/>
            <w:tabs>
              <w:tab w:val="left" w:pos="108"/>
            </w:tabs>
            <w:ind w:left="440" w:right="-404" w:hanging="618"/>
            <w:rPr>
              <w:sz w:val="16"/>
              <w:szCs w:val="16"/>
              <w:lang w:val="sr-Cyrl-CS"/>
            </w:rPr>
          </w:pPr>
          <w:r>
            <w:rPr>
              <w:sz w:val="16"/>
              <w:szCs w:val="16"/>
              <w:lang w:val="sr-Cyrl-CS"/>
            </w:rPr>
            <w:tab/>
          </w:r>
          <w:r w:rsidRPr="005610C9">
            <w:t xml:space="preserve">     </w:t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1270000</wp:posOffset>
                    </wp:positionH>
                    <wp:positionV relativeFrom="paragraph">
                      <wp:posOffset>83820</wp:posOffset>
                    </wp:positionV>
                    <wp:extent cx="3683000" cy="685800"/>
                    <wp:effectExtent l="3175" t="0" r="0" b="1905"/>
                    <wp:wrapSquare wrapText="bothSides"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83000" cy="685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B3D80" w:rsidRDefault="003B3D80" w:rsidP="003B3D80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П</w:t>
                                </w: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РОГРАМА ЗА РАЗВИТИЕ НА СЕЛСКИТЕ РАЙОНИ 2007-2013</w:t>
                                </w:r>
                              </w:p>
                              <w:p w:rsidR="003B3D80" w:rsidRDefault="003B3D80" w:rsidP="003B3D80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ЕВРОПЕЙСКИ ЗЕМЕНД ЗА РАЗВИТИЕ НА СЕЛСКИТЕ РАЙОНИДЕЛСКИ ФО:</w:t>
                                </w:r>
                              </w:p>
                              <w:p w:rsidR="003B3D80" w:rsidRDefault="003B3D80" w:rsidP="003B3D80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i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 w:val="16"/>
                                    <w:szCs w:val="16"/>
                                  </w:rPr>
                                  <w:t>„ЕВРОПА ИНВЕСТИРА В СЕЛСКИТЕ РАЙОНИ“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100pt;margin-top:6.6pt;width:290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" stroked="f">
                    <v:textbox>
                      <w:txbxContent>
                        <w:p w:rsidR="003B3D80" w:rsidRDefault="003B3D80" w:rsidP="003B3D80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</w:rPr>
                            <w:t>П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>РОГРАМА ЗА РАЗВИТИЕ НА СЕЛСКИТЕ РАЙОНИ 2007-2013</w:t>
                          </w:r>
                        </w:p>
                        <w:p w:rsidR="003B3D80" w:rsidRDefault="003B3D80" w:rsidP="003B3D80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ЕВРОПЕЙСКИ ЗЕМЕНД ЗА РАЗВИТИЕ НА СЕЛСКИТЕ РАЙОНИДЕЛСКИ ФО:</w:t>
                          </w:r>
                        </w:p>
                        <w:p w:rsidR="003B3D80" w:rsidRDefault="003B3D80" w:rsidP="003B3D80">
                          <w:pPr>
                            <w:pStyle w:val="Header"/>
                            <w:jc w:val="center"/>
                            <w:rPr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i/>
                              <w:sz w:val="16"/>
                              <w:szCs w:val="16"/>
                            </w:rPr>
                            <w:t>„ЕВРОПА ИНВЕСТИРА В СЕЛСКИТЕ РАЙОНИ“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Pr="005610C9">
            <w:t xml:space="preserve">                         </w:t>
          </w:r>
          <w:r w:rsidRPr="005610C9">
            <w:rPr>
              <w:lang w:val="en-US"/>
            </w:rPr>
            <w:t xml:space="preserve">                                                                         </w:t>
          </w:r>
        </w:p>
      </w:tc>
      <w:tc>
        <w:tcPr>
          <w:tcW w:w="20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B3D80" w:rsidRPr="00D70734" w:rsidRDefault="003B3D80" w:rsidP="00563C7A">
          <w:pPr>
            <w:spacing w:after="0"/>
            <w:jc w:val="center"/>
            <w:rPr>
              <w:bCs/>
              <w:sz w:val="16"/>
              <w:szCs w:val="16"/>
            </w:rPr>
          </w:pPr>
          <w:r>
            <w:rPr>
              <w:b/>
              <w:noProof/>
              <w:lang w:val="en-US"/>
            </w:rPr>
            <w:drawing>
              <wp:inline distT="0" distB="0" distL="0" distR="0">
                <wp:extent cx="1123950" cy="762000"/>
                <wp:effectExtent l="0" t="0" r="0" b="0"/>
                <wp:docPr id="1" name="Picture 1" descr="Description: http://www.mzh.government.bg/MZH/Libraries/Photo_Gallery/LOGO_Zemedelie_Kompoziciya_01_1_3.sflb.ashx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http://www.mzh.government.bg/MZH/Libraries/Photo_Gallery/LOGO_Zemedelie_Kompoziciya_01_1_3.sflb.ashx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14416" w:rsidRDefault="00914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1D3C57"/>
    <w:rsid w:val="00315F5E"/>
    <w:rsid w:val="00355FCD"/>
    <w:rsid w:val="003B3D80"/>
    <w:rsid w:val="00673D0B"/>
    <w:rsid w:val="006C085D"/>
    <w:rsid w:val="00914416"/>
    <w:rsid w:val="00B465DE"/>
    <w:rsid w:val="00BA0391"/>
    <w:rsid w:val="00C13D2B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hyperlink" Target="http://prsr.government.b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5</cp:revision>
  <dcterms:created xsi:type="dcterms:W3CDTF">2014-09-09T07:20:00Z</dcterms:created>
  <dcterms:modified xsi:type="dcterms:W3CDTF">2015-04-22T08:54:00Z</dcterms:modified>
</cp:coreProperties>
</file>