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612" w:rsidRPr="00557612" w:rsidRDefault="00557612" w:rsidP="00557612">
      <w:pPr>
        <w:spacing w:after="0" w:line="240" w:lineRule="auto"/>
        <w:jc w:val="right"/>
        <w:rPr>
          <w:rFonts w:ascii="Times New Roman" w:eastAsia="Times New Roman" w:hAnsi="Times New Roman" w:cs="Times New Roman"/>
          <w:b/>
          <w:bCs/>
          <w:i/>
          <w:sz w:val="24"/>
          <w:szCs w:val="24"/>
          <w:lang w:val="bg-BG"/>
        </w:rPr>
      </w:pPr>
      <w:bookmarkStart w:id="0" w:name="_GoBack"/>
      <w:bookmarkEnd w:id="0"/>
      <w:r w:rsidRPr="00557612">
        <w:rPr>
          <w:rFonts w:ascii="Times New Roman" w:eastAsia="Times New Roman" w:hAnsi="Times New Roman" w:cs="Times New Roman"/>
          <w:b/>
          <w:bCs/>
          <w:i/>
          <w:sz w:val="24"/>
          <w:szCs w:val="24"/>
          <w:lang w:val="bg-BG"/>
        </w:rPr>
        <w:t>ОБРАЗЕЦ №</w:t>
      </w:r>
      <w:r w:rsidRPr="00557612">
        <w:rPr>
          <w:rFonts w:ascii="Times New Roman" w:eastAsia="Times New Roman" w:hAnsi="Times New Roman" w:cs="Times New Roman"/>
          <w:b/>
          <w:bCs/>
          <w:i/>
          <w:sz w:val="24"/>
          <w:szCs w:val="24"/>
        </w:rPr>
        <w:t xml:space="preserve"> </w:t>
      </w:r>
      <w:r w:rsidRPr="00557612">
        <w:rPr>
          <w:rFonts w:ascii="Times New Roman" w:eastAsia="Times New Roman" w:hAnsi="Times New Roman" w:cs="Times New Roman"/>
          <w:b/>
          <w:bCs/>
          <w:i/>
          <w:sz w:val="24"/>
          <w:szCs w:val="24"/>
          <w:lang w:val="bg-BG"/>
        </w:rPr>
        <w:t>8</w:t>
      </w:r>
    </w:p>
    <w:p w:rsidR="00557612" w:rsidRPr="00557612" w:rsidRDefault="00557612" w:rsidP="00557612">
      <w:pPr>
        <w:keepNext/>
        <w:numPr>
          <w:ilvl w:val="12"/>
          <w:numId w:val="0"/>
        </w:numPr>
        <w:spacing w:after="0" w:line="360" w:lineRule="auto"/>
        <w:outlineLvl w:val="0"/>
        <w:rPr>
          <w:rFonts w:ascii="Times New Roman" w:eastAsia="Times New Roman" w:hAnsi="Times New Roman" w:cs="Times New Roman"/>
          <w:b/>
          <w:kern w:val="28"/>
          <w:sz w:val="24"/>
          <w:szCs w:val="24"/>
          <w:lang w:val="bg-BG"/>
        </w:rPr>
      </w:pPr>
    </w:p>
    <w:p w:rsidR="00557612" w:rsidRPr="00557612" w:rsidRDefault="00557612" w:rsidP="00557612">
      <w:pPr>
        <w:keepNext/>
        <w:numPr>
          <w:ilvl w:val="12"/>
          <w:numId w:val="0"/>
        </w:numPr>
        <w:spacing w:after="0" w:line="360" w:lineRule="auto"/>
        <w:jc w:val="center"/>
        <w:outlineLvl w:val="0"/>
        <w:rPr>
          <w:rFonts w:ascii="Times New Roman" w:eastAsia="Times New Roman" w:hAnsi="Times New Roman" w:cs="Times New Roman"/>
          <w:b/>
          <w:kern w:val="28"/>
          <w:sz w:val="24"/>
          <w:szCs w:val="24"/>
          <w:lang w:val="bg-BG"/>
        </w:rPr>
      </w:pPr>
      <w:r w:rsidRPr="00557612">
        <w:rPr>
          <w:rFonts w:ascii="Times New Roman" w:eastAsia="Times New Roman" w:hAnsi="Times New Roman" w:cs="Times New Roman"/>
          <w:b/>
          <w:kern w:val="28"/>
          <w:sz w:val="24"/>
          <w:szCs w:val="24"/>
          <w:lang w:val="bg-BG"/>
        </w:rPr>
        <w:t>БАНКОВА ГАРАНЦИЯ ЗА ИЗПЪЛНЕНИЕ НА ДОГОВОР</w:t>
      </w:r>
    </w:p>
    <w:p w:rsidR="00557612" w:rsidRPr="00557612" w:rsidRDefault="00557612" w:rsidP="00557612">
      <w:pPr>
        <w:spacing w:after="0" w:line="360" w:lineRule="auto"/>
        <w:rPr>
          <w:rFonts w:ascii="Times New Roman" w:eastAsia="Times New Roman" w:hAnsi="Times New Roman" w:cs="Times New Roman"/>
          <w:sz w:val="24"/>
          <w:szCs w:val="20"/>
          <w:lang w:val="bg-BG"/>
        </w:rPr>
      </w:pPr>
    </w:p>
    <w:p w:rsidR="00557612" w:rsidRPr="00557612" w:rsidRDefault="00557612" w:rsidP="00CB3674">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 xml:space="preserve">Известени сме, че нашият Клиент ………………………………………………… [наименование и адрес на участника],  наричан за краткост по-долу Изпълнител, с Ваше Решение № ………../………………….г. [посочва се № и дата на Решението за класиране] е класиран на първо място в процедурата за възлагане на обществена поръчка с предмет: </w:t>
      </w:r>
      <w:r w:rsidR="008D2059" w:rsidRPr="008D2059">
        <w:rPr>
          <w:rFonts w:ascii="Times New Roman" w:hAnsi="Times New Roman" w:cs="Times New Roman"/>
          <w:b/>
          <w:i/>
          <w:sz w:val="24"/>
          <w:szCs w:val="24"/>
          <w:lang w:val="bg-BG"/>
        </w:rPr>
        <w:t>„Извършване на одит</w:t>
      </w:r>
      <w:r w:rsidR="008D2059" w:rsidRPr="008D2059">
        <w:rPr>
          <w:rFonts w:ascii="Times New Roman" w:hAnsi="Times New Roman" w:cs="Times New Roman"/>
          <w:b/>
          <w:i/>
          <w:sz w:val="24"/>
          <w:szCs w:val="24"/>
          <w:lang w:val="ru-RU"/>
        </w:rPr>
        <w:t xml:space="preserve"> на проект </w:t>
      </w:r>
      <w:r w:rsidR="008D2059" w:rsidRPr="008D2059">
        <w:rPr>
          <w:rFonts w:ascii="Times New Roman" w:hAnsi="Times New Roman" w:cs="Times New Roman"/>
          <w:b/>
          <w:i/>
          <w:sz w:val="24"/>
          <w:szCs w:val="24"/>
          <w:lang w:val="bg-BG"/>
        </w:rPr>
        <w:t>„</w:t>
      </w:r>
      <w:proofErr w:type="spellStart"/>
      <w:r w:rsidR="008D2059" w:rsidRPr="008D2059">
        <w:rPr>
          <w:rFonts w:ascii="Times New Roman" w:hAnsi="Times New Roman" w:cs="Times New Roman"/>
          <w:b/>
          <w:i/>
          <w:sz w:val="24"/>
          <w:szCs w:val="24"/>
          <w:lang w:val="ru-RU"/>
        </w:rPr>
        <w:t>Създаване</w:t>
      </w:r>
      <w:proofErr w:type="spellEnd"/>
      <w:r w:rsidR="008D2059" w:rsidRPr="008D2059">
        <w:rPr>
          <w:rFonts w:ascii="Times New Roman" w:hAnsi="Times New Roman" w:cs="Times New Roman"/>
          <w:b/>
          <w:i/>
          <w:sz w:val="24"/>
          <w:szCs w:val="24"/>
          <w:lang w:val="ru-RU"/>
        </w:rPr>
        <w:t xml:space="preserve"> на </w:t>
      </w:r>
      <w:proofErr w:type="spellStart"/>
      <w:r w:rsidR="008D2059" w:rsidRPr="008D2059">
        <w:rPr>
          <w:rFonts w:ascii="Times New Roman" w:hAnsi="Times New Roman" w:cs="Times New Roman"/>
          <w:b/>
          <w:i/>
          <w:sz w:val="24"/>
          <w:szCs w:val="24"/>
          <w:lang w:val="ru-RU"/>
        </w:rPr>
        <w:t>проектна</w:t>
      </w:r>
      <w:proofErr w:type="spellEnd"/>
      <w:r w:rsidR="008D2059" w:rsidRPr="008D2059">
        <w:rPr>
          <w:rFonts w:ascii="Times New Roman" w:hAnsi="Times New Roman" w:cs="Times New Roman"/>
          <w:b/>
          <w:i/>
          <w:sz w:val="24"/>
          <w:szCs w:val="24"/>
          <w:lang w:val="ru-RU"/>
        </w:rPr>
        <w:t xml:space="preserve"> </w:t>
      </w:r>
      <w:proofErr w:type="spellStart"/>
      <w:r w:rsidR="008D2059" w:rsidRPr="008D2059">
        <w:rPr>
          <w:rFonts w:ascii="Times New Roman" w:hAnsi="Times New Roman" w:cs="Times New Roman"/>
          <w:b/>
          <w:i/>
          <w:sz w:val="24"/>
          <w:szCs w:val="24"/>
          <w:lang w:val="ru-RU"/>
        </w:rPr>
        <w:t>готовност</w:t>
      </w:r>
      <w:proofErr w:type="spellEnd"/>
      <w:r w:rsidR="008D2059" w:rsidRPr="008D2059">
        <w:rPr>
          <w:rFonts w:ascii="Times New Roman" w:hAnsi="Times New Roman" w:cs="Times New Roman"/>
          <w:b/>
          <w:i/>
          <w:sz w:val="24"/>
          <w:szCs w:val="24"/>
          <w:lang w:val="ru-RU"/>
        </w:rPr>
        <w:t xml:space="preserve"> за </w:t>
      </w:r>
      <w:proofErr w:type="spellStart"/>
      <w:r w:rsidR="008D2059" w:rsidRPr="008D2059">
        <w:rPr>
          <w:rFonts w:ascii="Times New Roman" w:hAnsi="Times New Roman" w:cs="Times New Roman"/>
          <w:b/>
          <w:i/>
          <w:sz w:val="24"/>
          <w:szCs w:val="24"/>
          <w:lang w:val="ru-RU"/>
        </w:rPr>
        <w:t>кандидатстване</w:t>
      </w:r>
      <w:proofErr w:type="spellEnd"/>
      <w:r w:rsidR="008D2059" w:rsidRPr="008D2059">
        <w:rPr>
          <w:rFonts w:ascii="Times New Roman" w:hAnsi="Times New Roman" w:cs="Times New Roman"/>
          <w:b/>
          <w:i/>
          <w:sz w:val="24"/>
          <w:szCs w:val="24"/>
          <w:lang w:val="ru-RU"/>
        </w:rPr>
        <w:t xml:space="preserve"> на Община Стара </w:t>
      </w:r>
      <w:proofErr w:type="spellStart"/>
      <w:r w:rsidR="008D2059" w:rsidRPr="008D2059">
        <w:rPr>
          <w:rFonts w:ascii="Times New Roman" w:hAnsi="Times New Roman" w:cs="Times New Roman"/>
          <w:b/>
          <w:i/>
          <w:sz w:val="24"/>
          <w:szCs w:val="24"/>
          <w:lang w:val="ru-RU"/>
        </w:rPr>
        <w:t>Загора</w:t>
      </w:r>
      <w:proofErr w:type="spellEnd"/>
      <w:r w:rsidR="008D2059" w:rsidRPr="008D2059">
        <w:rPr>
          <w:rFonts w:ascii="Times New Roman" w:hAnsi="Times New Roman" w:cs="Times New Roman"/>
          <w:b/>
          <w:i/>
          <w:sz w:val="24"/>
          <w:szCs w:val="24"/>
          <w:lang w:val="ru-RU"/>
        </w:rPr>
        <w:t xml:space="preserve"> по Оперативна </w:t>
      </w:r>
      <w:proofErr w:type="spellStart"/>
      <w:r w:rsidR="008D2059" w:rsidRPr="008D2059">
        <w:rPr>
          <w:rFonts w:ascii="Times New Roman" w:hAnsi="Times New Roman" w:cs="Times New Roman"/>
          <w:b/>
          <w:i/>
          <w:sz w:val="24"/>
          <w:szCs w:val="24"/>
          <w:lang w:val="ru-RU"/>
        </w:rPr>
        <w:t>програма</w:t>
      </w:r>
      <w:proofErr w:type="spellEnd"/>
      <w:r w:rsidR="008D2059" w:rsidRPr="008D2059">
        <w:rPr>
          <w:rFonts w:ascii="Times New Roman" w:hAnsi="Times New Roman" w:cs="Times New Roman"/>
          <w:b/>
          <w:i/>
          <w:sz w:val="24"/>
          <w:szCs w:val="24"/>
          <w:lang w:val="ru-RU"/>
        </w:rPr>
        <w:t xml:space="preserve"> </w:t>
      </w:r>
      <w:proofErr w:type="spellStart"/>
      <w:r w:rsidR="008D2059" w:rsidRPr="008D2059">
        <w:rPr>
          <w:rFonts w:ascii="Times New Roman" w:hAnsi="Times New Roman" w:cs="Times New Roman"/>
          <w:b/>
          <w:i/>
          <w:sz w:val="24"/>
          <w:szCs w:val="24"/>
          <w:lang w:val="ru-RU"/>
        </w:rPr>
        <w:t>Регионално</w:t>
      </w:r>
      <w:proofErr w:type="spellEnd"/>
      <w:r w:rsidR="008D2059" w:rsidRPr="008D2059">
        <w:rPr>
          <w:rFonts w:ascii="Times New Roman" w:hAnsi="Times New Roman" w:cs="Times New Roman"/>
          <w:b/>
          <w:i/>
          <w:sz w:val="24"/>
          <w:szCs w:val="24"/>
          <w:lang w:val="ru-RU"/>
        </w:rPr>
        <w:t xml:space="preserve"> развитие за периода 2014-2020 г.</w:t>
      </w:r>
      <w:r w:rsidR="008D2059" w:rsidRPr="008D2059">
        <w:rPr>
          <w:rFonts w:ascii="Times New Roman" w:hAnsi="Times New Roman" w:cs="Times New Roman"/>
          <w:b/>
          <w:i/>
          <w:iCs/>
          <w:sz w:val="24"/>
          <w:szCs w:val="24"/>
          <w:lang w:val="bg-BG"/>
        </w:rPr>
        <w:t>“</w:t>
      </w:r>
      <w:r w:rsidR="00CB3674">
        <w:rPr>
          <w:rFonts w:ascii="Times New Roman" w:hAnsi="Times New Roman" w:cs="Times New Roman"/>
          <w:b/>
          <w:i/>
          <w:sz w:val="24"/>
          <w:szCs w:val="24"/>
        </w:rPr>
        <w:t xml:space="preserve">. </w:t>
      </w:r>
      <w:r w:rsidRPr="00557612">
        <w:rPr>
          <w:rFonts w:ascii="Times New Roman" w:eastAsia="Times New Roman" w:hAnsi="Times New Roman" w:cs="Times New Roman"/>
          <w:sz w:val="24"/>
          <w:szCs w:val="24"/>
          <w:lang w:val="bg-BG"/>
        </w:rPr>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w:t>
      </w:r>
      <w:proofErr w:type="spellStart"/>
      <w:r w:rsidRPr="00557612">
        <w:rPr>
          <w:rFonts w:ascii="Times New Roman" w:eastAsia="Verdana-Bold" w:hAnsi="Times New Roman" w:cs="Times New Roman"/>
          <w:sz w:val="24"/>
          <w:szCs w:val="24"/>
          <w:lang w:val="bg-BG"/>
        </w:rPr>
        <w:t>сумата</w:t>
      </w:r>
      <w:proofErr w:type="spellEnd"/>
      <w:r w:rsidRPr="00557612">
        <w:rPr>
          <w:rFonts w:ascii="Times New Roman" w:eastAsia="Verdana-Bold" w:hAnsi="Times New Roman" w:cs="Times New Roman"/>
          <w:sz w:val="24"/>
          <w:szCs w:val="24"/>
          <w:lang w:val="bg-BG"/>
        </w:rPr>
        <w:t xml:space="preserve"> в размер на (словом: ) </w:t>
      </w:r>
      <w:r w:rsidRPr="00557612">
        <w:rPr>
          <w:rFonts w:ascii="Times New Roman" w:eastAsia="Verdana-Italic" w:hAnsi="Times New Roman" w:cs="Times New Roman"/>
          <w:sz w:val="24"/>
          <w:szCs w:val="24"/>
          <w:lang w:val="bg-BG"/>
        </w:rPr>
        <w:t xml:space="preserve">[посочва се </w:t>
      </w:r>
      <w:proofErr w:type="spellStart"/>
      <w:r w:rsidRPr="00557612">
        <w:rPr>
          <w:rFonts w:ascii="Times New Roman" w:eastAsia="Verdana-Italic" w:hAnsi="Times New Roman" w:cs="Times New Roman"/>
          <w:sz w:val="24"/>
          <w:szCs w:val="24"/>
          <w:lang w:val="bg-BG"/>
        </w:rPr>
        <w:t>цифром</w:t>
      </w:r>
      <w:proofErr w:type="spellEnd"/>
      <w:r w:rsidRPr="00557612">
        <w:rPr>
          <w:rFonts w:ascii="Times New Roman" w:eastAsia="Verdana-Italic" w:hAnsi="Times New Roman" w:cs="Times New Roman"/>
          <w:sz w:val="24"/>
          <w:szCs w:val="24"/>
          <w:lang w:val="bg-BG"/>
        </w:rPr>
        <w:t xml:space="preserve"> и словом стойността и валутата на гаранцията съгласно Обявлението по процедурата</w:t>
      </w:r>
      <w:r w:rsidRPr="00557612">
        <w:rPr>
          <w:rFonts w:ascii="Times New Roman" w:eastAsia="Times New Roman" w:hAnsi="Times New Roman" w:cs="Times New Roman"/>
          <w:sz w:val="24"/>
          <w:szCs w:val="24"/>
          <w:lang w:val="bg-BG"/>
        </w:rPr>
        <w:t>], за да гарантира предстоящото изпълнение на задължения си, в съответствие с договорените условия.</w:t>
      </w:r>
    </w:p>
    <w:p w:rsidR="00557612" w:rsidRPr="00557612" w:rsidRDefault="00557612" w:rsidP="00557612">
      <w:pPr>
        <w:numPr>
          <w:ilvl w:val="12"/>
          <w:numId w:val="0"/>
        </w:num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Като се има предвид гореспоменатото, ние ______________ [</w:t>
      </w:r>
      <w:r w:rsidRPr="00557612">
        <w:rPr>
          <w:rFonts w:ascii="Times New Roman" w:eastAsia="Times New Roman" w:hAnsi="Times New Roman" w:cs="Times New Roman"/>
          <w:i/>
          <w:iCs/>
          <w:sz w:val="24"/>
          <w:szCs w:val="24"/>
          <w:lang w:val="bg-BG"/>
        </w:rPr>
        <w:t>Банка</w:t>
      </w:r>
      <w:r w:rsidRPr="00557612">
        <w:rPr>
          <w:rFonts w:ascii="Times New Roman" w:eastAsia="Times New Roman" w:hAnsi="Times New Roman" w:cs="Times New Roman"/>
          <w:sz w:val="24"/>
          <w:szCs w:val="24"/>
          <w:lang w:val="bg-BG"/>
        </w:rPr>
        <w:t xml:space="preserve">], с настоящето поемаме неотменимо и безусловно задължение да Ви заплатим всяка сума, предявена от Вас, но общият размер на които да не надвишава </w:t>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lang w:val="bg-BG"/>
        </w:rPr>
        <w:t xml:space="preserve"> (словом: </w:t>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lang w:val="bg-BG"/>
        </w:rPr>
        <w:t>) [</w:t>
      </w:r>
      <w:r w:rsidRPr="00557612">
        <w:rPr>
          <w:rFonts w:ascii="Times New Roman" w:eastAsia="Times New Roman" w:hAnsi="Times New Roman" w:cs="Times New Roman"/>
          <w:i/>
          <w:iCs/>
          <w:sz w:val="24"/>
          <w:szCs w:val="24"/>
          <w:lang w:val="bg-BG"/>
        </w:rPr>
        <w:t xml:space="preserve">посочва се </w:t>
      </w:r>
      <w:proofErr w:type="spellStart"/>
      <w:r w:rsidRPr="00557612">
        <w:rPr>
          <w:rFonts w:ascii="Times New Roman" w:eastAsia="Times New Roman" w:hAnsi="Times New Roman" w:cs="Times New Roman"/>
          <w:i/>
          <w:iCs/>
          <w:sz w:val="24"/>
          <w:szCs w:val="24"/>
          <w:lang w:val="bg-BG"/>
        </w:rPr>
        <w:t>цифром</w:t>
      </w:r>
      <w:proofErr w:type="spellEnd"/>
      <w:r w:rsidRPr="00557612">
        <w:rPr>
          <w:rFonts w:ascii="Times New Roman" w:eastAsia="Times New Roman" w:hAnsi="Times New Roman" w:cs="Times New Roman"/>
          <w:i/>
          <w:iCs/>
          <w:sz w:val="24"/>
          <w:szCs w:val="24"/>
          <w:lang w:val="bg-BG"/>
        </w:rPr>
        <w:t xml:space="preserve"> и словом стойността и валутата на гаранцията</w:t>
      </w:r>
      <w:r w:rsidRPr="00557612">
        <w:rPr>
          <w:rFonts w:ascii="Times New Roman" w:eastAsia="Times New Roman" w:hAnsi="Times New Roman" w:cs="Times New Roman"/>
          <w:sz w:val="24"/>
          <w:szCs w:val="24"/>
          <w:lang w:val="bg-BG"/>
        </w:rPr>
        <w:t xml:space="preserve">], в срок до 3 (три) работни дни след получаването на първо Ваше писмено </w:t>
      </w:r>
      <w:r w:rsidRPr="00557612">
        <w:rPr>
          <w:rFonts w:ascii="Times New Roman" w:eastAsia="Times New Roman" w:hAnsi="Times New Roman" w:cs="Times New Roman"/>
          <w:sz w:val="24"/>
          <w:szCs w:val="24"/>
          <w:lang w:val="bg-BG"/>
        </w:rPr>
        <w:lastRenderedPageBreak/>
        <w:t>поискване, съдържащо Вашата декларация, че ИЗПЪЛНИТЕЛЯТ не е изпълнил някое от договорните си задължения.</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Тази гаранция влиза в сила, от момента на нейното издаване.</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Отговорността ни по тази гаранция  ще изтече на  ____________[</w:t>
      </w:r>
      <w:r w:rsidRPr="00557612">
        <w:rPr>
          <w:rFonts w:ascii="Times New Roman" w:eastAsia="Times New Roman" w:hAnsi="Times New Roman" w:cs="Times New Roman"/>
          <w:i/>
          <w:iCs/>
          <w:sz w:val="24"/>
          <w:szCs w:val="24"/>
          <w:lang w:val="bg-BG"/>
        </w:rPr>
        <w:t>посочва се дата и час на валидност на гаранцията съобразени с договорените условия -</w:t>
      </w:r>
      <w:r w:rsidRPr="00557612">
        <w:rPr>
          <w:rFonts w:ascii="Times New Roman" w:eastAsia="Times New Roman" w:hAnsi="Times New Roman" w:cs="Times New Roman"/>
          <w:sz w:val="24"/>
          <w:szCs w:val="24"/>
          <w:lang w:val="bg-BG"/>
        </w:rPr>
        <w:t xml:space="preserve"> </w:t>
      </w:r>
      <w:r w:rsidRPr="00557612">
        <w:rPr>
          <w:rFonts w:ascii="Times New Roman" w:eastAsia="Times New Roman" w:hAnsi="Times New Roman" w:cs="Times New Roman"/>
          <w:i/>
          <w:iCs/>
          <w:sz w:val="24"/>
          <w:szCs w:val="24"/>
          <w:lang w:val="bg-BG"/>
        </w:rPr>
        <w:t xml:space="preserve">в срок </w:t>
      </w:r>
      <w:r w:rsidR="007B3AAB">
        <w:rPr>
          <w:rFonts w:ascii="Times New Roman" w:eastAsia="Times New Roman" w:hAnsi="Times New Roman" w:cs="Times New Roman"/>
          <w:i/>
          <w:iCs/>
          <w:sz w:val="24"/>
          <w:szCs w:val="24"/>
          <w:lang w:val="bg-BG"/>
        </w:rPr>
        <w:t>до</w:t>
      </w:r>
      <w:r w:rsidRPr="00557612">
        <w:rPr>
          <w:rFonts w:ascii="Times New Roman" w:eastAsia="Times New Roman" w:hAnsi="Times New Roman" w:cs="Times New Roman"/>
          <w:i/>
          <w:iCs/>
          <w:sz w:val="24"/>
          <w:szCs w:val="24"/>
          <w:lang w:val="bg-BG"/>
        </w:rPr>
        <w:t xml:space="preserve"> </w:t>
      </w:r>
      <w:r w:rsidR="00676F3C">
        <w:rPr>
          <w:rFonts w:ascii="Times New Roman" w:eastAsia="Times New Roman" w:hAnsi="Times New Roman" w:cs="Times New Roman"/>
          <w:i/>
          <w:iCs/>
          <w:sz w:val="24"/>
          <w:szCs w:val="24"/>
          <w:lang w:val="bg-BG"/>
        </w:rPr>
        <w:t>23.03.2015г</w:t>
      </w:r>
      <w:r w:rsidR="007B3AAB">
        <w:rPr>
          <w:rFonts w:ascii="Times New Roman" w:eastAsia="Times New Roman" w:hAnsi="Times New Roman" w:cs="Times New Roman"/>
          <w:i/>
          <w:iCs/>
          <w:sz w:val="24"/>
          <w:szCs w:val="24"/>
          <w:lang w:val="bg-BG"/>
        </w:rPr>
        <w:t>.</w:t>
      </w:r>
      <w:r w:rsidRPr="00557612">
        <w:rPr>
          <w:rFonts w:ascii="Times New Roman" w:eastAsia="Times New Roman" w:hAnsi="Times New Roman" w:cs="Times New Roman"/>
          <w:i/>
          <w:iCs/>
          <w:sz w:val="24"/>
          <w:szCs w:val="24"/>
          <w:lang w:val="bg-BG"/>
        </w:rPr>
        <w:t>, ако липсват основания за задържането на гаранцията</w:t>
      </w:r>
      <w:r w:rsidRPr="00557612">
        <w:rPr>
          <w:rFonts w:ascii="Times New Roman" w:eastAsia="Times New Roman" w:hAnsi="Times New Roman" w:cs="Times New Roman"/>
          <w:sz w:val="24"/>
          <w:szCs w:val="24"/>
          <w:lang w:val="bg-BG"/>
        </w:rPr>
        <w:t>], 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Оригиналът на настоящата гаранция трябва да ни бъде изпратена обратно веднага след като вече не е необходима или нейната валидност е изтекла.</w:t>
      </w:r>
      <w:r w:rsidR="008D2059">
        <w:rPr>
          <w:rFonts w:ascii="Times New Roman" w:eastAsia="Times New Roman" w:hAnsi="Times New Roman" w:cs="Times New Roman"/>
          <w:sz w:val="24"/>
          <w:szCs w:val="24"/>
        </w:rPr>
        <w:t xml:space="preserve"> </w:t>
      </w:r>
      <w:r w:rsidRPr="00557612">
        <w:rPr>
          <w:rFonts w:ascii="Times New Roman" w:eastAsia="Times New Roman" w:hAnsi="Times New Roman" w:cs="Times New Roman"/>
          <w:sz w:val="24"/>
          <w:szCs w:val="24"/>
          <w:lang w:val="bg-BG"/>
        </w:rPr>
        <w:t>Гаранцията се издава в полза на Община Стара Загора и не може да бъде прехвърляна.</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 </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Подпис и печат, (БАНКА)</w:t>
      </w:r>
    </w:p>
    <w:p w:rsidR="00557612" w:rsidRPr="00557612" w:rsidRDefault="00557612" w:rsidP="00557612">
      <w:pPr>
        <w:spacing w:after="0" w:line="360" w:lineRule="auto"/>
        <w:rPr>
          <w:rFonts w:ascii="Times New Roman" w:eastAsia="Times New Roman" w:hAnsi="Times New Roman" w:cs="Times New Roman"/>
          <w:spacing w:val="-4"/>
          <w:sz w:val="24"/>
          <w:szCs w:val="24"/>
          <w:lang w:val="bg-BG"/>
        </w:rPr>
      </w:pPr>
    </w:p>
    <w:p w:rsidR="00557612" w:rsidRPr="00557612" w:rsidRDefault="00557612" w:rsidP="00557612">
      <w:pPr>
        <w:tabs>
          <w:tab w:val="left" w:pos="1380"/>
        </w:tabs>
        <w:spacing w:after="0" w:line="360" w:lineRule="auto"/>
        <w:jc w:val="center"/>
        <w:rPr>
          <w:rFonts w:ascii="Times New Roman" w:eastAsia="Times New Roman" w:hAnsi="Times New Roman" w:cs="Times New Roman"/>
          <w:b/>
          <w:sz w:val="28"/>
          <w:szCs w:val="28"/>
          <w:lang w:val="bg-BG"/>
        </w:rPr>
      </w:pPr>
    </w:p>
    <w:p w:rsidR="00557612" w:rsidRPr="00557612" w:rsidRDefault="00557612" w:rsidP="00557612">
      <w:pPr>
        <w:tabs>
          <w:tab w:val="left" w:pos="1380"/>
        </w:tabs>
        <w:spacing w:after="0" w:line="360" w:lineRule="auto"/>
        <w:jc w:val="center"/>
        <w:rPr>
          <w:rFonts w:ascii="Times New Roman" w:eastAsia="Times New Roman" w:hAnsi="Times New Roman" w:cs="Times New Roman"/>
          <w:b/>
          <w:sz w:val="28"/>
          <w:szCs w:val="28"/>
          <w:lang w:val="bg-BG"/>
        </w:rPr>
      </w:pPr>
    </w:p>
    <w:p w:rsidR="00557612" w:rsidRPr="00557612" w:rsidRDefault="00557612" w:rsidP="00557612">
      <w:pPr>
        <w:tabs>
          <w:tab w:val="left" w:pos="1380"/>
        </w:tabs>
        <w:spacing w:after="0" w:line="360" w:lineRule="auto"/>
        <w:jc w:val="center"/>
        <w:rPr>
          <w:rFonts w:ascii="Times New Roman" w:eastAsia="Times New Roman" w:hAnsi="Times New Roman" w:cs="Times New Roman"/>
          <w:b/>
          <w:sz w:val="28"/>
          <w:szCs w:val="28"/>
          <w:lang w:val="bg-BG"/>
        </w:rPr>
      </w:pPr>
    </w:p>
    <w:p w:rsidR="002805D3" w:rsidRDefault="00F766FE"/>
    <w:sectPr w:rsidR="002805D3" w:rsidSect="006B75C6">
      <w:headerReference w:type="default" r:id="rId7"/>
      <w:footerReference w:type="default" r:id="rId8"/>
      <w:pgSz w:w="12240" w:h="15840"/>
      <w:pgMar w:top="679" w:right="1417" w:bottom="1417" w:left="1417" w:header="711"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6FE" w:rsidRDefault="00F766FE" w:rsidP="00557612">
      <w:pPr>
        <w:spacing w:after="0" w:line="240" w:lineRule="auto"/>
      </w:pPr>
      <w:r>
        <w:separator/>
      </w:r>
    </w:p>
  </w:endnote>
  <w:endnote w:type="continuationSeparator" w:id="0">
    <w:p w:rsidR="00F766FE" w:rsidRDefault="00F766FE" w:rsidP="005576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Bold">
    <w:altName w:val="Arial Unicode MS"/>
    <w:panose1 w:val="00000000000000000000"/>
    <w:charset w:val="86"/>
    <w:family w:val="auto"/>
    <w:notTrueType/>
    <w:pitch w:val="default"/>
    <w:sig w:usb0="00000203" w:usb1="080E0000" w:usb2="00000010" w:usb3="00000000" w:csb0="00040005" w:csb1="00000000"/>
  </w:font>
  <w:font w:name="Verdana-Italic">
    <w:altName w:val="Arial Unicode MS"/>
    <w:panose1 w:val="00000000000000000000"/>
    <w:charset w:val="86"/>
    <w:family w:val="auto"/>
    <w:notTrueType/>
    <w:pitch w:val="default"/>
    <w:sig w:usb0="00000203" w:usb1="080E0000" w:usb2="00000010" w:usb3="00000000" w:csb0="00040005"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8998848"/>
      <w:docPartObj>
        <w:docPartGallery w:val="Page Numbers (Bottom of Page)"/>
        <w:docPartUnique/>
      </w:docPartObj>
    </w:sdtPr>
    <w:sdtEndPr>
      <w:rPr>
        <w:noProof/>
      </w:rPr>
    </w:sdtEndPr>
    <w:sdtContent>
      <w:p w:rsidR="006B75C6" w:rsidRPr="006B75C6" w:rsidRDefault="006B75C6" w:rsidP="006B75C6">
        <w:pPr>
          <w:tabs>
            <w:tab w:val="center" w:pos="4536"/>
            <w:tab w:val="right" w:pos="9072"/>
          </w:tabs>
          <w:spacing w:after="0" w:line="240" w:lineRule="auto"/>
          <w:ind w:right="360"/>
          <w:jc w:val="center"/>
          <w:rPr>
            <w:rFonts w:ascii="Times New Roman" w:eastAsia="Times New Roman" w:hAnsi="Times New Roman" w:cs="Times New Roman"/>
            <w:i/>
            <w:sz w:val="20"/>
            <w:szCs w:val="20"/>
            <w:lang w:val="bg-BG"/>
          </w:rPr>
        </w:pPr>
        <w:r w:rsidRPr="006B75C6">
          <w:rPr>
            <w:rFonts w:ascii="Times New Roman" w:eastAsia="Times New Roman" w:hAnsi="Times New Roman" w:cs="Times New Roman"/>
            <w:i/>
            <w:sz w:val="20"/>
            <w:szCs w:val="20"/>
            <w:lang w:val="bg-BG"/>
          </w:rPr>
          <w:t xml:space="preserve">Проектът се осъществява с финансовата подкрепа на оперативна програма „Регионално развитие“ 2007-2013, </w:t>
        </w:r>
        <w:proofErr w:type="spellStart"/>
        <w:r w:rsidRPr="006B75C6">
          <w:rPr>
            <w:rFonts w:ascii="Times New Roman" w:eastAsia="Times New Roman" w:hAnsi="Times New Roman" w:cs="Times New Roman"/>
            <w:i/>
            <w:sz w:val="20"/>
            <w:szCs w:val="20"/>
            <w:lang w:val="bg-BG"/>
          </w:rPr>
          <w:t>съфинансирана</w:t>
        </w:r>
        <w:proofErr w:type="spellEnd"/>
        <w:r w:rsidRPr="006B75C6">
          <w:rPr>
            <w:rFonts w:ascii="Times New Roman" w:eastAsia="Times New Roman" w:hAnsi="Times New Roman" w:cs="Times New Roman"/>
            <w:i/>
            <w:sz w:val="20"/>
            <w:szCs w:val="20"/>
            <w:lang w:val="bg-BG"/>
          </w:rPr>
          <w:t xml:space="preserve"> от Европейския съюз чрез Европейския фонд за регионално развитие.</w:t>
        </w:r>
      </w:p>
      <w:p w:rsidR="006B75C6" w:rsidRPr="006B75C6" w:rsidRDefault="006B75C6" w:rsidP="006B75C6">
        <w:pPr>
          <w:tabs>
            <w:tab w:val="center" w:pos="4703"/>
            <w:tab w:val="right" w:pos="9406"/>
          </w:tabs>
          <w:spacing w:after="0" w:line="240" w:lineRule="auto"/>
          <w:jc w:val="center"/>
          <w:rPr>
            <w:rFonts w:ascii="Calibri" w:eastAsia="Calibri" w:hAnsi="Calibri" w:cs="Times New Roman"/>
            <w:b/>
            <w:sz w:val="24"/>
            <w:szCs w:val="24"/>
            <w:lang w:val="bg-BG"/>
          </w:rPr>
        </w:pPr>
      </w:p>
      <w:p w:rsidR="006B75C6" w:rsidRDefault="006B75C6">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F74B51" w:rsidRDefault="00F74B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6FE" w:rsidRDefault="00F766FE" w:rsidP="00557612">
      <w:pPr>
        <w:spacing w:after="0" w:line="240" w:lineRule="auto"/>
      </w:pPr>
      <w:r>
        <w:separator/>
      </w:r>
    </w:p>
  </w:footnote>
  <w:footnote w:type="continuationSeparator" w:id="0">
    <w:p w:rsidR="00F766FE" w:rsidRDefault="00F766FE" w:rsidP="005576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tblInd w:w="-252" w:type="dxa"/>
      <w:tblLayout w:type="fixed"/>
      <w:tblLook w:val="04A0" w:firstRow="1" w:lastRow="0" w:firstColumn="1" w:lastColumn="0" w:noHBand="0" w:noVBand="1"/>
    </w:tblPr>
    <w:tblGrid>
      <w:gridCol w:w="1620"/>
      <w:gridCol w:w="7020"/>
      <w:gridCol w:w="1440"/>
    </w:tblGrid>
    <w:tr w:rsidR="00F74B51" w:rsidTr="00F74B51">
      <w:tc>
        <w:tcPr>
          <w:tcW w:w="1620" w:type="dxa"/>
          <w:hideMark/>
        </w:tcPr>
        <w:p w:rsidR="00F74B51" w:rsidRDefault="00F74B51">
          <w:pPr>
            <w:jc w:val="both"/>
            <w:rPr>
              <w:rFonts w:ascii="Arial Narrow" w:hAnsi="Arial Narrow" w:cs="Arial"/>
            </w:rPr>
          </w:pPr>
          <w:r>
            <w:rPr>
              <w:rFonts w:ascii="Arial Narrow" w:hAnsi="Arial Narrow" w:cs="Arial"/>
              <w:noProof/>
            </w:rPr>
            <w:drawing>
              <wp:inline distT="0" distB="0" distL="0" distR="0" wp14:anchorId="346727CD" wp14:editId="746EA508">
                <wp:extent cx="952500" cy="638175"/>
                <wp:effectExtent l="0" t="0" r="0" b="9525"/>
                <wp:docPr id="5" name="Picture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638175"/>
                        </a:xfrm>
                        <a:prstGeom prst="rect">
                          <a:avLst/>
                        </a:prstGeom>
                        <a:noFill/>
                        <a:ln>
                          <a:noFill/>
                        </a:ln>
                      </pic:spPr>
                    </pic:pic>
                  </a:graphicData>
                </a:graphic>
              </wp:inline>
            </w:drawing>
          </w:r>
        </w:p>
        <w:p w:rsidR="00F74B51" w:rsidRDefault="00F74B51">
          <w:pPr>
            <w:ind w:right="-108"/>
            <w:jc w:val="center"/>
            <w:rPr>
              <w:rFonts w:ascii="Times New Roman" w:hAnsi="Times New Roman" w:cs="Times New Roman"/>
              <w:b/>
              <w:sz w:val="14"/>
              <w:szCs w:val="14"/>
              <w:lang w:val="ru-RU" w:eastAsia="bg-BG"/>
            </w:rPr>
          </w:pPr>
          <w:r>
            <w:rPr>
              <w:b/>
              <w:sz w:val="14"/>
              <w:szCs w:val="14"/>
              <w:lang w:val="ru-RU" w:eastAsia="bg-BG"/>
            </w:rPr>
            <w:t>ЕВРОПЕЙСКИ СЪЮЗ</w:t>
          </w:r>
        </w:p>
        <w:p w:rsidR="00F74B51" w:rsidRDefault="00F74B51">
          <w:pPr>
            <w:ind w:right="-108"/>
            <w:jc w:val="center"/>
            <w:rPr>
              <w:sz w:val="14"/>
              <w:szCs w:val="14"/>
              <w:lang w:val="ru-RU" w:eastAsia="bg-BG"/>
            </w:rPr>
          </w:pPr>
          <w:r>
            <w:rPr>
              <w:sz w:val="14"/>
              <w:szCs w:val="14"/>
              <w:lang w:val="ru-RU" w:eastAsia="bg-BG"/>
            </w:rPr>
            <w:t xml:space="preserve"> Европейски фонд </w:t>
          </w:r>
        </w:p>
        <w:p w:rsidR="00F74B51" w:rsidRDefault="00F74B51">
          <w:pPr>
            <w:ind w:right="-108"/>
            <w:jc w:val="center"/>
            <w:rPr>
              <w:rFonts w:ascii="Arial Narrow" w:hAnsi="Arial Narrow"/>
              <w:lang w:val="ru-RU" w:eastAsia="bg-BG"/>
            </w:rPr>
          </w:pPr>
          <w:r>
            <w:rPr>
              <w:sz w:val="14"/>
              <w:szCs w:val="14"/>
              <w:lang w:val="ru-RU" w:eastAsia="bg-BG"/>
            </w:rPr>
            <w:t xml:space="preserve">за </w:t>
          </w:r>
          <w:proofErr w:type="spellStart"/>
          <w:r>
            <w:rPr>
              <w:sz w:val="14"/>
              <w:szCs w:val="14"/>
              <w:lang w:val="ru-RU" w:eastAsia="bg-BG"/>
            </w:rPr>
            <w:t>регионално</w:t>
          </w:r>
          <w:proofErr w:type="spellEnd"/>
          <w:r>
            <w:rPr>
              <w:sz w:val="14"/>
              <w:szCs w:val="14"/>
              <w:lang w:val="ru-RU" w:eastAsia="bg-BG"/>
            </w:rPr>
            <w:t xml:space="preserve"> развитие</w:t>
          </w:r>
        </w:p>
      </w:tc>
      <w:tc>
        <w:tcPr>
          <w:tcW w:w="7020" w:type="dxa"/>
          <w:hideMark/>
        </w:tcPr>
        <w:p w:rsidR="00F74B51" w:rsidRDefault="00F74B51">
          <w:pPr>
            <w:autoSpaceDE w:val="0"/>
            <w:autoSpaceDN w:val="0"/>
            <w:adjustRightInd w:val="0"/>
            <w:spacing w:after="120"/>
            <w:jc w:val="center"/>
            <w:rPr>
              <w:rFonts w:ascii="Arial" w:hAnsi="Arial" w:cs="Arial"/>
              <w:b/>
              <w:bCs/>
              <w:color w:val="000000"/>
              <w:lang w:val="bg-BG"/>
            </w:rPr>
          </w:pPr>
          <w:r>
            <w:rPr>
              <w:rFonts w:ascii="Arial" w:hAnsi="Arial" w:cs="Arial"/>
              <w:b/>
              <w:bCs/>
              <w:noProof/>
              <w:color w:val="000000"/>
            </w:rPr>
            <w:drawing>
              <wp:inline distT="0" distB="0" distL="0" distR="0" wp14:anchorId="53BE21A3" wp14:editId="401D3C43">
                <wp:extent cx="657225" cy="657225"/>
                <wp:effectExtent l="0" t="0" r="9525" b="9525"/>
                <wp:docPr id="4" name="Picture 4" descr="thumb_103_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umb_103_b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inline>
            </w:drawing>
          </w:r>
        </w:p>
        <w:p w:rsidR="00F74B51" w:rsidRDefault="00F74B51">
          <w:pPr>
            <w:autoSpaceDE w:val="0"/>
            <w:autoSpaceDN w:val="0"/>
            <w:adjustRightInd w:val="0"/>
            <w:spacing w:before="40"/>
            <w:jc w:val="center"/>
            <w:rPr>
              <w:rFonts w:ascii="Arial Narrow" w:hAnsi="Arial Narrow" w:cs="Tahoma"/>
              <w:b/>
              <w:color w:val="0000FF"/>
            </w:rPr>
          </w:pPr>
          <w:r>
            <w:rPr>
              <w:rFonts w:ascii="Arial Narrow" w:hAnsi="Arial Narrow" w:cs="Tahoma"/>
              <w:b/>
              <w:bCs/>
              <w:color w:val="000000"/>
              <w:lang w:val="bg-BG"/>
            </w:rPr>
            <w:t>Оперативна програма “Регионално развитие” 2007-2013</w:t>
          </w:r>
          <w:r>
            <w:rPr>
              <w:rFonts w:ascii="Arial Narrow" w:hAnsi="Arial Narrow" w:cs="Tahoma"/>
              <w:b/>
              <w:color w:val="0000FF"/>
              <w:lang w:val="ru-RU"/>
            </w:rPr>
            <w:t xml:space="preserve"> </w:t>
          </w:r>
        </w:p>
        <w:p w:rsidR="00F74B51" w:rsidRDefault="00F74B51">
          <w:pPr>
            <w:autoSpaceDE w:val="0"/>
            <w:autoSpaceDN w:val="0"/>
            <w:adjustRightInd w:val="0"/>
            <w:spacing w:before="40"/>
            <w:jc w:val="center"/>
            <w:rPr>
              <w:rFonts w:ascii="Arial Narrow" w:hAnsi="Arial Narrow" w:cs="Tahoma"/>
              <w:b/>
              <w:color w:val="0000FF"/>
              <w:u w:val="single"/>
              <w:lang w:val="bg-BG"/>
            </w:rPr>
          </w:pPr>
          <w:r>
            <w:rPr>
              <w:rFonts w:ascii="Arial Narrow" w:hAnsi="Arial Narrow" w:cs="Tahoma"/>
              <w:b/>
              <w:color w:val="0000FF"/>
              <w:lang w:val="ru-RU"/>
            </w:rPr>
            <w:t xml:space="preserve"> </w:t>
          </w:r>
          <w:hyperlink r:id="rId3" w:history="1">
            <w:r>
              <w:rPr>
                <w:rStyle w:val="Hyperlink"/>
                <w:rFonts w:ascii="Arial Narrow" w:hAnsi="Arial Narrow" w:cs="Tahoma"/>
                <w:b/>
              </w:rPr>
              <w:t>www</w:t>
            </w:r>
            <w:r>
              <w:rPr>
                <w:rStyle w:val="Hyperlink"/>
                <w:rFonts w:ascii="Arial Narrow" w:hAnsi="Arial Narrow" w:cs="Tahoma"/>
                <w:b/>
                <w:lang w:val="bg-BG"/>
              </w:rPr>
              <w:t>.</w:t>
            </w:r>
            <w:proofErr w:type="spellStart"/>
            <w:r>
              <w:rPr>
                <w:rStyle w:val="Hyperlink"/>
                <w:rFonts w:ascii="Arial Narrow" w:hAnsi="Arial Narrow" w:cs="Tahoma"/>
                <w:b/>
              </w:rPr>
              <w:t>bgregio</w:t>
            </w:r>
            <w:proofErr w:type="spellEnd"/>
            <w:r>
              <w:rPr>
                <w:rStyle w:val="Hyperlink"/>
                <w:rFonts w:ascii="Arial Narrow" w:hAnsi="Arial Narrow" w:cs="Tahoma"/>
                <w:b/>
                <w:lang w:val="bg-BG"/>
              </w:rPr>
              <w:t>.</w:t>
            </w:r>
            <w:proofErr w:type="spellStart"/>
            <w:r>
              <w:rPr>
                <w:rStyle w:val="Hyperlink"/>
                <w:rFonts w:ascii="Arial Narrow" w:hAnsi="Arial Narrow" w:cs="Tahoma"/>
                <w:b/>
              </w:rPr>
              <w:t>eu</w:t>
            </w:r>
            <w:proofErr w:type="spellEnd"/>
          </w:hyperlink>
        </w:p>
        <w:p w:rsidR="00F74B51" w:rsidRDefault="00F74B51">
          <w:pPr>
            <w:autoSpaceDE w:val="0"/>
            <w:autoSpaceDN w:val="0"/>
            <w:adjustRightInd w:val="0"/>
            <w:spacing w:before="40"/>
            <w:jc w:val="center"/>
            <w:rPr>
              <w:rFonts w:ascii="Arial Narrow" w:hAnsi="Arial Narrow" w:cs="Tahoma"/>
              <w:b/>
              <w:lang w:val="bg-BG"/>
            </w:rPr>
          </w:pPr>
          <w:r>
            <w:rPr>
              <w:rFonts w:ascii="Arial Narrow" w:hAnsi="Arial Narrow" w:cs="Tahoma"/>
              <w:b/>
              <w:lang w:val="bg-BG"/>
            </w:rPr>
            <w:t>Инвестираме във Вашето бъдеще!</w:t>
          </w:r>
        </w:p>
        <w:p w:rsidR="00F74B51" w:rsidRDefault="00F74B51">
          <w:pPr>
            <w:spacing w:before="40"/>
            <w:jc w:val="center"/>
            <w:rPr>
              <w:rFonts w:ascii="Arial Narrow" w:hAnsi="Arial Narrow" w:cs="Tahoma"/>
              <w:b/>
              <w:bCs/>
              <w:sz w:val="20"/>
              <w:szCs w:val="20"/>
            </w:rPr>
          </w:pPr>
          <w:r>
            <w:rPr>
              <w:rFonts w:ascii="Arial Narrow" w:hAnsi="Arial Narrow" w:cs="Tahoma"/>
              <w:b/>
              <w:bCs/>
              <w:lang w:val="bg-BG"/>
            </w:rPr>
            <w:t xml:space="preserve">Проектът се финансира от Европейския фонд за регионално развитие и </w:t>
          </w:r>
        </w:p>
        <w:p w:rsidR="00F74B51" w:rsidRDefault="00F74B51">
          <w:pPr>
            <w:spacing w:before="40"/>
            <w:jc w:val="center"/>
            <w:rPr>
              <w:rFonts w:ascii="Arial Narrow" w:hAnsi="Arial Narrow" w:cs="Arial"/>
              <w:lang w:val="ru-RU"/>
            </w:rPr>
          </w:pPr>
          <w:r>
            <w:rPr>
              <w:rFonts w:ascii="Arial Narrow" w:hAnsi="Arial Narrow" w:cs="Tahoma"/>
              <w:b/>
              <w:bCs/>
              <w:lang w:val="bg-BG"/>
            </w:rPr>
            <w:t>от държавния бюджет на Република България</w:t>
          </w:r>
        </w:p>
      </w:tc>
      <w:tc>
        <w:tcPr>
          <w:tcW w:w="1440" w:type="dxa"/>
          <w:hideMark/>
        </w:tcPr>
        <w:p w:rsidR="00F74B51" w:rsidRDefault="00F74B51">
          <w:pPr>
            <w:rPr>
              <w:rFonts w:ascii="Arial" w:hAnsi="Arial"/>
              <w:b/>
              <w:sz w:val="24"/>
              <w:lang w:val="bg-BG" w:eastAsia="bg-BG"/>
            </w:rPr>
          </w:pPr>
          <w:r>
            <w:rPr>
              <w:noProof/>
            </w:rPr>
            <w:drawing>
              <wp:anchor distT="0" distB="0" distL="114300" distR="114300" simplePos="0" relativeHeight="251658240" behindDoc="0" locked="0" layoutInCell="1" allowOverlap="1" wp14:anchorId="3C9DAC35" wp14:editId="07E44D3E">
                <wp:simplePos x="0" y="0"/>
                <wp:positionH relativeFrom="column">
                  <wp:posOffset>45720</wp:posOffset>
                </wp:positionH>
                <wp:positionV relativeFrom="paragraph">
                  <wp:posOffset>-984885</wp:posOffset>
                </wp:positionV>
                <wp:extent cx="685800" cy="981710"/>
                <wp:effectExtent l="0" t="0" r="0" b="8890"/>
                <wp:wrapSquare wrapText="bothSides"/>
                <wp:docPr id="6" name="Picture 6" descr="OPRR_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RR_b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85800" cy="981710"/>
                        </a:xfrm>
                        <a:prstGeom prst="rect">
                          <a:avLst/>
                        </a:prstGeom>
                        <a:noFill/>
                      </pic:spPr>
                    </pic:pic>
                  </a:graphicData>
                </a:graphic>
                <wp14:sizeRelH relativeFrom="page">
                  <wp14:pctWidth>0</wp14:pctWidth>
                </wp14:sizeRelH>
                <wp14:sizeRelV relativeFrom="page">
                  <wp14:pctHeight>0</wp14:pctHeight>
                </wp14:sizeRelV>
              </wp:anchor>
            </w:drawing>
          </w:r>
        </w:p>
      </w:tc>
    </w:tr>
  </w:tbl>
  <w:p w:rsidR="00DB4D55" w:rsidRDefault="00DB4D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612"/>
    <w:rsid w:val="00444E57"/>
    <w:rsid w:val="00451A68"/>
    <w:rsid w:val="0045212E"/>
    <w:rsid w:val="004643D4"/>
    <w:rsid w:val="00557612"/>
    <w:rsid w:val="005B6145"/>
    <w:rsid w:val="00676F3C"/>
    <w:rsid w:val="006B75C6"/>
    <w:rsid w:val="007B3AAB"/>
    <w:rsid w:val="007F001E"/>
    <w:rsid w:val="008629C2"/>
    <w:rsid w:val="008D2059"/>
    <w:rsid w:val="00AD23AB"/>
    <w:rsid w:val="00AE5B66"/>
    <w:rsid w:val="00C81B98"/>
    <w:rsid w:val="00CB3674"/>
    <w:rsid w:val="00D56A7E"/>
    <w:rsid w:val="00DB4D55"/>
    <w:rsid w:val="00E52E37"/>
    <w:rsid w:val="00F65ED6"/>
    <w:rsid w:val="00F74B51"/>
    <w:rsid w:val="00F766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557612"/>
    <w:pPr>
      <w:tabs>
        <w:tab w:val="left" w:pos="709"/>
      </w:tabs>
      <w:spacing w:after="0" w:line="240" w:lineRule="auto"/>
    </w:pPr>
    <w:rPr>
      <w:rFonts w:ascii="Tahoma" w:eastAsia="Times New Roman" w:hAnsi="Tahoma" w:cs="Times New Roman"/>
      <w:sz w:val="24"/>
      <w:szCs w:val="24"/>
      <w:lang w:val="pl-PL" w:eastAsia="pl-PL"/>
    </w:rPr>
  </w:style>
  <w:style w:type="paragraph" w:styleId="Header">
    <w:name w:val="header"/>
    <w:basedOn w:val="Normal"/>
    <w:link w:val="HeaderChar"/>
    <w:uiPriority w:val="99"/>
    <w:unhideWhenUsed/>
    <w:rsid w:val="00557612"/>
    <w:pPr>
      <w:tabs>
        <w:tab w:val="center" w:pos="4703"/>
        <w:tab w:val="right" w:pos="9406"/>
      </w:tabs>
      <w:spacing w:after="0" w:line="240" w:lineRule="auto"/>
    </w:pPr>
  </w:style>
  <w:style w:type="character" w:customStyle="1" w:styleId="HeaderChar">
    <w:name w:val="Header Char"/>
    <w:basedOn w:val="DefaultParagraphFont"/>
    <w:link w:val="Header"/>
    <w:uiPriority w:val="99"/>
    <w:rsid w:val="00557612"/>
  </w:style>
  <w:style w:type="paragraph" w:styleId="Footer">
    <w:name w:val="footer"/>
    <w:basedOn w:val="Normal"/>
    <w:link w:val="FooterChar"/>
    <w:uiPriority w:val="99"/>
    <w:unhideWhenUsed/>
    <w:rsid w:val="00557612"/>
    <w:pPr>
      <w:tabs>
        <w:tab w:val="center" w:pos="4703"/>
        <w:tab w:val="right" w:pos="9406"/>
      </w:tabs>
      <w:spacing w:after="0" w:line="240" w:lineRule="auto"/>
    </w:pPr>
  </w:style>
  <w:style w:type="character" w:customStyle="1" w:styleId="FooterChar">
    <w:name w:val="Footer Char"/>
    <w:basedOn w:val="DefaultParagraphFont"/>
    <w:link w:val="Footer"/>
    <w:uiPriority w:val="99"/>
    <w:rsid w:val="00557612"/>
  </w:style>
  <w:style w:type="paragraph" w:styleId="BalloonText">
    <w:name w:val="Balloon Text"/>
    <w:basedOn w:val="Normal"/>
    <w:link w:val="BalloonTextChar"/>
    <w:uiPriority w:val="99"/>
    <w:semiHidden/>
    <w:unhideWhenUsed/>
    <w:rsid w:val="00DB4D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4D55"/>
    <w:rPr>
      <w:rFonts w:ascii="Tahoma" w:hAnsi="Tahoma" w:cs="Tahoma"/>
      <w:sz w:val="16"/>
      <w:szCs w:val="16"/>
    </w:rPr>
  </w:style>
  <w:style w:type="character" w:styleId="Hyperlink">
    <w:name w:val="Hyperlink"/>
    <w:basedOn w:val="DefaultParagraphFont"/>
    <w:uiPriority w:val="99"/>
    <w:semiHidden/>
    <w:unhideWhenUsed/>
    <w:rsid w:val="00F74B5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557612"/>
    <w:pPr>
      <w:tabs>
        <w:tab w:val="left" w:pos="709"/>
      </w:tabs>
      <w:spacing w:after="0" w:line="240" w:lineRule="auto"/>
    </w:pPr>
    <w:rPr>
      <w:rFonts w:ascii="Tahoma" w:eastAsia="Times New Roman" w:hAnsi="Tahoma" w:cs="Times New Roman"/>
      <w:sz w:val="24"/>
      <w:szCs w:val="24"/>
      <w:lang w:val="pl-PL" w:eastAsia="pl-PL"/>
    </w:rPr>
  </w:style>
  <w:style w:type="paragraph" w:styleId="Header">
    <w:name w:val="header"/>
    <w:basedOn w:val="Normal"/>
    <w:link w:val="HeaderChar"/>
    <w:uiPriority w:val="99"/>
    <w:unhideWhenUsed/>
    <w:rsid w:val="00557612"/>
    <w:pPr>
      <w:tabs>
        <w:tab w:val="center" w:pos="4703"/>
        <w:tab w:val="right" w:pos="9406"/>
      </w:tabs>
      <w:spacing w:after="0" w:line="240" w:lineRule="auto"/>
    </w:pPr>
  </w:style>
  <w:style w:type="character" w:customStyle="1" w:styleId="HeaderChar">
    <w:name w:val="Header Char"/>
    <w:basedOn w:val="DefaultParagraphFont"/>
    <w:link w:val="Header"/>
    <w:uiPriority w:val="99"/>
    <w:rsid w:val="00557612"/>
  </w:style>
  <w:style w:type="paragraph" w:styleId="Footer">
    <w:name w:val="footer"/>
    <w:basedOn w:val="Normal"/>
    <w:link w:val="FooterChar"/>
    <w:uiPriority w:val="99"/>
    <w:unhideWhenUsed/>
    <w:rsid w:val="00557612"/>
    <w:pPr>
      <w:tabs>
        <w:tab w:val="center" w:pos="4703"/>
        <w:tab w:val="right" w:pos="9406"/>
      </w:tabs>
      <w:spacing w:after="0" w:line="240" w:lineRule="auto"/>
    </w:pPr>
  </w:style>
  <w:style w:type="character" w:customStyle="1" w:styleId="FooterChar">
    <w:name w:val="Footer Char"/>
    <w:basedOn w:val="DefaultParagraphFont"/>
    <w:link w:val="Footer"/>
    <w:uiPriority w:val="99"/>
    <w:rsid w:val="00557612"/>
  </w:style>
  <w:style w:type="paragraph" w:styleId="BalloonText">
    <w:name w:val="Balloon Text"/>
    <w:basedOn w:val="Normal"/>
    <w:link w:val="BalloonTextChar"/>
    <w:uiPriority w:val="99"/>
    <w:semiHidden/>
    <w:unhideWhenUsed/>
    <w:rsid w:val="00DB4D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4D55"/>
    <w:rPr>
      <w:rFonts w:ascii="Tahoma" w:hAnsi="Tahoma" w:cs="Tahoma"/>
      <w:sz w:val="16"/>
      <w:szCs w:val="16"/>
    </w:rPr>
  </w:style>
  <w:style w:type="character" w:styleId="Hyperlink">
    <w:name w:val="Hyperlink"/>
    <w:basedOn w:val="DefaultParagraphFont"/>
    <w:uiPriority w:val="99"/>
    <w:semiHidden/>
    <w:unhideWhenUsed/>
    <w:rsid w:val="00F74B5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035940">
      <w:bodyDiv w:val="1"/>
      <w:marLeft w:val="0"/>
      <w:marRight w:val="0"/>
      <w:marTop w:val="0"/>
      <w:marBottom w:val="0"/>
      <w:divBdr>
        <w:top w:val="none" w:sz="0" w:space="0" w:color="auto"/>
        <w:left w:val="none" w:sz="0" w:space="0" w:color="auto"/>
        <w:bottom w:val="none" w:sz="0" w:space="0" w:color="auto"/>
        <w:right w:val="none" w:sz="0" w:space="0" w:color="auto"/>
      </w:divBdr>
    </w:div>
    <w:div w:id="940915889">
      <w:bodyDiv w:val="1"/>
      <w:marLeft w:val="0"/>
      <w:marRight w:val="0"/>
      <w:marTop w:val="0"/>
      <w:marBottom w:val="0"/>
      <w:divBdr>
        <w:top w:val="none" w:sz="0" w:space="0" w:color="auto"/>
        <w:left w:val="none" w:sz="0" w:space="0" w:color="auto"/>
        <w:bottom w:val="none" w:sz="0" w:space="0" w:color="auto"/>
        <w:right w:val="none" w:sz="0" w:space="0" w:color="auto"/>
      </w:divBdr>
    </w:div>
    <w:div w:id="177440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bgregio.eu/" TargetMode="External"/><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417</Words>
  <Characters>2381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Диана Ц. Иванова</dc:creator>
  <cp:lastModifiedBy>Диана Ц. Иванова</cp:lastModifiedBy>
  <cp:revision>15</cp:revision>
  <cp:lastPrinted>2013-10-29T09:27:00Z</cp:lastPrinted>
  <dcterms:created xsi:type="dcterms:W3CDTF">2013-07-12T06:33:00Z</dcterms:created>
  <dcterms:modified xsi:type="dcterms:W3CDTF">2013-10-29T09:27:00Z</dcterms:modified>
</cp:coreProperties>
</file>